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rFonts w:cs="Times New Roman" w:eastAsia="Times New Roman"/>
          <w:position w:val="0"/>
          <w:sz w:val="24"/>
          <w:sz w:val="40"/>
          <w:szCs w:val="40"/>
          <w:vertAlign w:val="baseline"/>
        </w:rPr>
        <w:t>Положение</w:t>
      </w:r>
    </w:p>
    <w:p>
      <w:pPr>
        <w:pStyle w:val="style0"/>
        <w:jc w:val="center"/>
      </w:pPr>
      <w:r>
        <w:rPr>
          <w:rFonts w:cs="Times New Roman" w:eastAsia="Times New Roman"/>
          <w:position w:val="0"/>
          <w:sz w:val="24"/>
          <w:sz w:val="40"/>
          <w:szCs w:val="40"/>
          <w:vertAlign w:val="baseline"/>
        </w:rPr>
        <w:t>о конкурсе стихов (</w:t>
      </w:r>
      <w:r>
        <w:rPr>
          <w:rFonts w:cs="Times New Roman" w:eastAsia="Times New Roman"/>
          <w:i w:val="false"/>
          <w:caps w:val="false"/>
          <w:smallCaps w:val="false"/>
          <w:color w:val="000000"/>
          <w:position w:val="0"/>
          <w:sz w:val="24"/>
          <w:sz w:val="40"/>
          <w:szCs w:val="40"/>
          <w:vertAlign w:val="baseline"/>
        </w:rPr>
        <w:t>поэтическом конкурсе)</w:t>
      </w:r>
    </w:p>
    <w:p>
      <w:pPr>
        <w:pStyle w:val="style0"/>
        <w:jc w:val="center"/>
      </w:pPr>
      <w:r>
        <w:rPr/>
      </w:r>
    </w:p>
    <w:p>
      <w:pPr>
        <w:pStyle w:val="style0"/>
        <w:numPr>
          <w:ilvl w:val="0"/>
          <w:numId w:val="2"/>
        </w:numPr>
        <w:spacing w:line="276" w:lineRule="auto"/>
        <w:ind w:hanging="360" w:left="720" w:right="0"/>
        <w:jc w:val="center"/>
      </w:pPr>
      <w:r>
        <w:rPr>
          <w:b/>
          <w:position w:val="0"/>
          <w:sz w:val="24"/>
          <w:sz w:val="26"/>
          <w:szCs w:val="26"/>
          <w:vertAlign w:val="baseline"/>
        </w:rPr>
        <w:t>Общие положения</w:t>
      </w:r>
    </w:p>
    <w:p>
      <w:pPr>
        <w:pStyle w:val="style0"/>
        <w:spacing w:line="276" w:lineRule="auto"/>
        <w:ind w:hanging="0" w:left="720" w:right="0"/>
        <w:jc w:val="both"/>
      </w:pPr>
      <w:r>
        <w:rPr/>
      </w:r>
    </w:p>
    <w:p>
      <w:pPr>
        <w:pStyle w:val="style0"/>
        <w:spacing w:line="276" w:lineRule="auto"/>
        <w:jc w:val="both"/>
      </w:pPr>
      <w:r>
        <w:rPr>
          <w:position w:val="0"/>
          <w:sz w:val="24"/>
          <w:sz w:val="26"/>
          <w:szCs w:val="26"/>
          <w:vertAlign w:val="baseline"/>
        </w:rPr>
        <w:t>1.1.</w:t>
      </w:r>
      <w:r>
        <w:rPr>
          <w:position w:val="0"/>
          <w:sz w:val="24"/>
          <w:sz w:val="28"/>
          <w:szCs w:val="28"/>
          <w:vertAlign w:val="baseline"/>
        </w:rPr>
        <w:t xml:space="preserve"> Настоящее положение определяет порядок организации и проведения конкурса  стихов (далее -  Конкурс).</w:t>
      </w:r>
    </w:p>
    <w:p>
      <w:pPr>
        <w:pStyle w:val="style0"/>
        <w:spacing w:line="276" w:lineRule="auto"/>
        <w:jc w:val="both"/>
      </w:pPr>
      <w:r>
        <w:rPr>
          <w:position w:val="0"/>
          <w:sz w:val="24"/>
          <w:sz w:val="28"/>
          <w:szCs w:val="28"/>
          <w:vertAlign w:val="baseline"/>
        </w:rPr>
        <w:t>1.2. Организатором Конкурса является Рекламно полиграфическое бюро «Плакат» (далее – организатор Конкурса).</w:t>
      </w:r>
    </w:p>
    <w:p>
      <w:pPr>
        <w:pStyle w:val="style0"/>
        <w:spacing w:line="276" w:lineRule="auto"/>
        <w:jc w:val="both"/>
      </w:pPr>
      <w:r>
        <w:rPr>
          <w:position w:val="0"/>
          <w:sz w:val="24"/>
          <w:sz w:val="26"/>
          <w:szCs w:val="26"/>
          <w:vertAlign w:val="baseline"/>
        </w:rPr>
        <w:t xml:space="preserve">1.3.  </w:t>
      </w:r>
      <w:r>
        <w:rPr>
          <w:position w:val="0"/>
          <w:sz w:val="24"/>
          <w:sz w:val="28"/>
          <w:szCs w:val="28"/>
          <w:vertAlign w:val="baseline"/>
        </w:rPr>
        <w:t>Конкурс п</w:t>
      </w: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position w:val="0"/>
          <w:sz w:val="24"/>
          <w:sz w:val="28"/>
          <w:szCs w:val="28"/>
          <w:vertAlign w:val="baseline"/>
        </w:rPr>
        <w:t>роводится с целью популяризации литературного творчества, выявления талантливых авторов, живущих в Чувашской Республике и пишущих на чувашском и русском языках</w:t>
      </w:r>
      <w:r>
        <w:rPr>
          <w:rFonts w:cs="Times New Roman" w:eastAsia="Times New Roman"/>
          <w:color w:val="800000"/>
          <w:position w:val="0"/>
          <w:sz w:val="24"/>
          <w:sz w:val="28"/>
          <w:szCs w:val="28"/>
          <w:vertAlign w:val="baseline"/>
        </w:rPr>
        <w:t>.</w:t>
      </w:r>
    </w:p>
    <w:p>
      <w:pPr>
        <w:pStyle w:val="style0"/>
        <w:spacing w:line="276" w:lineRule="auto"/>
        <w:jc w:val="both"/>
      </w:pPr>
      <w:r>
        <w:rPr/>
      </w:r>
    </w:p>
    <w:p>
      <w:pPr>
        <w:pStyle w:val="style0"/>
        <w:numPr>
          <w:ilvl w:val="0"/>
          <w:numId w:val="2"/>
        </w:numPr>
        <w:spacing w:line="276" w:lineRule="auto"/>
        <w:ind w:hanging="360" w:left="720" w:right="0"/>
        <w:jc w:val="center"/>
      </w:pPr>
      <w:r>
        <w:rPr>
          <w:b/>
          <w:position w:val="0"/>
          <w:sz w:val="24"/>
          <w:sz w:val="26"/>
          <w:szCs w:val="26"/>
          <w:vertAlign w:val="baseline"/>
        </w:rPr>
        <w:t>Тема и участники конкурса</w:t>
      </w:r>
    </w:p>
    <w:p>
      <w:pPr>
        <w:pStyle w:val="style0"/>
        <w:spacing w:line="276" w:lineRule="auto"/>
        <w:ind w:hanging="0" w:left="720" w:right="0"/>
      </w:pPr>
      <w:r>
        <w:rPr/>
      </w:r>
    </w:p>
    <w:p>
      <w:pPr>
        <w:pStyle w:val="style0"/>
        <w:spacing w:line="276" w:lineRule="auto"/>
        <w:jc w:val="both"/>
      </w:pPr>
      <w:r>
        <w:rPr>
          <w:position w:val="0"/>
          <w:sz w:val="24"/>
          <w:sz w:val="26"/>
          <w:szCs w:val="26"/>
          <w:vertAlign w:val="baseline"/>
        </w:rPr>
        <w:t xml:space="preserve">2.1. </w:t>
      </w:r>
      <w:r>
        <w:rPr>
          <w:rFonts w:cs="Times New Roman" w:eastAsia="Times New Roman"/>
          <w:position w:val="0"/>
          <w:sz w:val="24"/>
          <w:sz w:val="28"/>
          <w:szCs w:val="28"/>
          <w:vertAlign w:val="baseline"/>
        </w:rPr>
        <w:t>Участниками конкурса могут стать авторы без каких-либо возрастных ограничений.</w:t>
      </w:r>
    </w:p>
    <w:p>
      <w:pPr>
        <w:pStyle w:val="style0"/>
        <w:spacing w:line="276" w:lineRule="auto"/>
        <w:jc w:val="both"/>
      </w:pPr>
      <w:r>
        <w:rPr>
          <w:position w:val="0"/>
          <w:sz w:val="24"/>
          <w:sz w:val="26"/>
          <w:szCs w:val="26"/>
          <w:vertAlign w:val="baseline"/>
        </w:rPr>
        <w:t>2.2.</w:t>
      </w:r>
      <w:r>
        <w:rPr>
          <w:rFonts w:cs="Times New Roman" w:eastAsia="Times New Roman"/>
          <w:position w:val="0"/>
          <w:sz w:val="24"/>
          <w:sz w:val="28"/>
          <w:szCs w:val="28"/>
          <w:vertAlign w:val="baseline"/>
        </w:rPr>
        <w:t xml:space="preserve"> Для участия в конкурсе </w:t>
      </w: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position w:val="0"/>
          <w:sz w:val="24"/>
          <w:sz w:val="28"/>
          <w:szCs w:val="28"/>
          <w:vertAlign w:val="baseline"/>
        </w:rPr>
        <w:t>принимаются стихи о любви (к Родине, матери, женщине, мужчине, искусству и т.д.)</w:t>
      </w:r>
    </w:p>
    <w:p>
      <w:pPr>
        <w:pStyle w:val="style0"/>
        <w:jc w:val="both"/>
      </w:pP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position w:val="0"/>
          <w:sz w:val="24"/>
          <w:sz w:val="28"/>
          <w:szCs w:val="28"/>
          <w:vertAlign w:val="baseline"/>
        </w:rPr>
        <w:t>2.3. Не допускаются стихотворения:</w:t>
      </w:r>
    </w:p>
    <w:p>
      <w:pPr>
        <w:pStyle w:val="style0"/>
        <w:jc w:val="both"/>
      </w:pP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position w:val="0"/>
          <w:sz w:val="24"/>
          <w:sz w:val="28"/>
          <w:szCs w:val="28"/>
          <w:vertAlign w:val="baseline"/>
        </w:rPr>
        <w:t>- которые содержат нецензурные или оскорбительные высказывания любого характера, то есть текстовую, зрительную, звуковую информацию, нарушающую общепринятые нормы гуманности и морали путем употребления оскорбительных слов, сравнений, образов в отношении расы, национальности, профессии, социальной категории, возрастной группы, пола, языка, религиозных, философских, политических и иных убеждений физических лиц;</w:t>
      </w:r>
    </w:p>
    <w:p>
      <w:pPr>
        <w:pStyle w:val="style0"/>
        <w:jc w:val="both"/>
      </w:pPr>
      <w:r>
        <w:rPr>
          <w:rFonts w:cs="Times New Roman" w:eastAsia="Times New Roman"/>
          <w:b/>
          <w:caps w:val="false"/>
          <w:smallCaps w:val="false"/>
          <w:color w:val="000000"/>
          <w:position w:val="0"/>
          <w:sz w:val="24"/>
          <w:sz w:val="28"/>
          <w:szCs w:val="28"/>
          <w:vertAlign w:val="baseline"/>
        </w:rPr>
        <w:t xml:space="preserve">- </w:t>
      </w: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position w:val="0"/>
          <w:sz w:val="24"/>
          <w:sz w:val="28"/>
          <w:szCs w:val="28"/>
          <w:vertAlign w:val="baseline"/>
        </w:rPr>
        <w:t>которые порочат объекты искусства, составляющие национальное или мировое культурное достояние;</w:t>
      </w:r>
    </w:p>
    <w:p>
      <w:pPr>
        <w:pStyle w:val="style0"/>
        <w:jc w:val="both"/>
      </w:pPr>
      <w:r>
        <w:rPr>
          <w:rFonts w:cs="Times New Roman" w:eastAsia="Times New Roman"/>
          <w:b/>
          <w:caps w:val="false"/>
          <w:smallCaps w:val="false"/>
          <w:color w:val="000000"/>
          <w:position w:val="0"/>
          <w:sz w:val="24"/>
          <w:sz w:val="28"/>
          <w:szCs w:val="28"/>
          <w:vertAlign w:val="baseline"/>
        </w:rPr>
        <w:t xml:space="preserve">- </w:t>
      </w: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position w:val="0"/>
          <w:sz w:val="24"/>
          <w:sz w:val="28"/>
          <w:szCs w:val="28"/>
          <w:vertAlign w:val="baseline"/>
        </w:rPr>
        <w:t>которые порочат государственные символы (флаги, гербы, гимны), национальную валюту Российской Федерации или иного государства, религиозные символы;</w:t>
      </w:r>
    </w:p>
    <w:p>
      <w:pPr>
        <w:pStyle w:val="style0"/>
        <w:jc w:val="both"/>
      </w:pPr>
      <w:r>
        <w:rPr>
          <w:rFonts w:cs="Times New Roman" w:eastAsia="Times New Roman"/>
          <w:b/>
          <w:caps w:val="false"/>
          <w:smallCaps w:val="false"/>
          <w:color w:val="000000"/>
          <w:position w:val="0"/>
          <w:sz w:val="24"/>
          <w:sz w:val="28"/>
          <w:szCs w:val="28"/>
          <w:vertAlign w:val="baseline"/>
        </w:rPr>
        <w:t xml:space="preserve">- </w:t>
      </w: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position w:val="0"/>
          <w:sz w:val="24"/>
          <w:sz w:val="28"/>
          <w:szCs w:val="28"/>
          <w:vertAlign w:val="baseline"/>
        </w:rPr>
        <w:t>которые порочат какое-либо физическое или юридическое лицо, какую-либо деятельность, профессию, товар.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b/>
          <w:position w:val="0"/>
          <w:sz w:val="24"/>
          <w:sz w:val="28"/>
          <w:szCs w:val="28"/>
          <w:vertAlign w:val="baseline"/>
        </w:rPr>
        <w:t>3. Порядок организации и проведения Конкурса</w:t>
      </w:r>
    </w:p>
    <w:p>
      <w:pPr>
        <w:pStyle w:val="style0"/>
        <w:spacing w:line="276" w:lineRule="auto"/>
      </w:pPr>
      <w:r>
        <w:rPr/>
      </w:r>
    </w:p>
    <w:p>
      <w:pPr>
        <w:pStyle w:val="style0"/>
        <w:spacing w:line="276" w:lineRule="auto"/>
        <w:jc w:val="both"/>
      </w:pPr>
      <w:r>
        <w:rPr>
          <w:position w:val="0"/>
          <w:sz w:val="24"/>
          <w:sz w:val="28"/>
          <w:szCs w:val="28"/>
          <w:vertAlign w:val="baseline"/>
        </w:rPr>
        <w:t xml:space="preserve">3.1. Общее руководство по организации и проведению Конкурса осуществляется организатором Конкурса. </w:t>
      </w:r>
    </w:p>
    <w:p>
      <w:pPr>
        <w:pStyle w:val="style0"/>
        <w:spacing w:line="276" w:lineRule="auto"/>
        <w:jc w:val="both"/>
      </w:pPr>
      <w:r>
        <w:rPr>
          <w:position w:val="0"/>
          <w:sz w:val="24"/>
          <w:sz w:val="28"/>
          <w:szCs w:val="28"/>
          <w:vertAlign w:val="baseline"/>
        </w:rPr>
        <w:t>3.2.   Конкурс проводится в два этапа:</w:t>
      </w:r>
    </w:p>
    <w:p>
      <w:pPr>
        <w:pStyle w:val="style0"/>
        <w:spacing w:line="276" w:lineRule="auto"/>
        <w:jc w:val="left"/>
      </w:pPr>
      <w:r>
        <w:rPr>
          <w:position w:val="0"/>
          <w:sz w:val="24"/>
          <w:sz w:val="28"/>
          <w:szCs w:val="28"/>
          <w:vertAlign w:val="baseline"/>
        </w:rPr>
        <w:t xml:space="preserve">   </w:t>
      </w:r>
      <w:r>
        <w:rPr>
          <w:position w:val="0"/>
          <w:sz w:val="24"/>
          <w:sz w:val="28"/>
          <w:szCs w:val="28"/>
          <w:vertAlign w:val="baseline"/>
        </w:rPr>
        <w:t xml:space="preserve">Первый этап: с 20 января 2016 по 20 марта 2016 г. - прием стихотворений. </w:t>
      </w:r>
    </w:p>
    <w:p>
      <w:pPr>
        <w:pStyle w:val="style0"/>
        <w:spacing w:line="276" w:lineRule="auto"/>
        <w:jc w:val="left"/>
      </w:pPr>
      <w:r>
        <w:rPr>
          <w:position w:val="0"/>
          <w:sz w:val="24"/>
          <w:sz w:val="28"/>
          <w:szCs w:val="28"/>
          <w:vertAlign w:val="baseline"/>
        </w:rPr>
        <w:t xml:space="preserve">   </w:t>
      </w:r>
      <w:r>
        <w:rPr>
          <w:position w:val="0"/>
          <w:sz w:val="24"/>
          <w:sz w:val="28"/>
          <w:szCs w:val="28"/>
          <w:vertAlign w:val="baseline"/>
        </w:rPr>
        <w:t xml:space="preserve">Второй этап: с 21 марта 2016  по 20 апреля 2016 г.   - подведение итогов.  </w:t>
      </w:r>
    </w:p>
    <w:p>
      <w:pPr>
        <w:pStyle w:val="style0"/>
        <w:spacing w:line="276" w:lineRule="auto"/>
        <w:jc w:val="left"/>
      </w:pPr>
      <w:r>
        <w:rPr/>
      </w:r>
    </w:p>
    <w:p>
      <w:pPr>
        <w:pStyle w:val="style0"/>
        <w:spacing w:line="276" w:lineRule="auto"/>
        <w:jc w:val="both"/>
      </w:pPr>
      <w:r>
        <w:rPr>
          <w:position w:val="0"/>
          <w:sz w:val="24"/>
          <w:sz w:val="28"/>
          <w:szCs w:val="28"/>
          <w:vertAlign w:val="baseline"/>
        </w:rPr>
        <w:t>3.3. Прием стихотворений на конкурс производится следующим образом:</w:t>
      </w:r>
    </w:p>
    <w:p>
      <w:pPr>
        <w:pStyle w:val="style0"/>
        <w:spacing w:line="276" w:lineRule="auto"/>
        <w:jc w:val="both"/>
      </w:pPr>
      <w:r>
        <w:rPr>
          <w:position w:val="0"/>
          <w:sz w:val="24"/>
          <w:sz w:val="28"/>
          <w:szCs w:val="28"/>
          <w:vertAlign w:val="baseline"/>
        </w:rPr>
        <w:t xml:space="preserve">-  в электронном виде на адрес конкурса: </w:t>
      </w:r>
      <w:hyperlink r:id="rId2">
        <w:r>
          <w:rPr>
            <w:rStyle w:val="style17"/>
            <w:b/>
            <w:color w:val="0000FF"/>
            <w:position w:val="0"/>
            <w:sz w:val="24"/>
            <w:sz w:val="28"/>
            <w:szCs w:val="28"/>
            <w:u w:val="single"/>
            <w:vertAlign w:val="baseline"/>
          </w:rPr>
          <w:t>almanah.stihov@yandex.ru</w:t>
        </w:r>
      </w:hyperlink>
      <w:r>
        <w:rPr>
          <w:position w:val="0"/>
          <w:sz w:val="24"/>
          <w:sz w:val="28"/>
          <w:szCs w:val="28"/>
          <w:vertAlign w:val="baseline"/>
        </w:rPr>
        <w:t>, как прикреплённый файл MS Word,  набранный 14-м кеглем, Times New Roman. При отправке в самом электронном письме указываются название стихотворения, фамилия, имя, отчество автора, возраст, контактный телефон.</w:t>
      </w:r>
    </w:p>
    <w:p>
      <w:pPr>
        <w:pStyle w:val="style0"/>
        <w:spacing w:line="276" w:lineRule="auto"/>
        <w:jc w:val="both"/>
      </w:pPr>
      <w:r>
        <w:rPr>
          <w:position w:val="0"/>
          <w:sz w:val="24"/>
          <w:sz w:val="28"/>
          <w:szCs w:val="28"/>
          <w:vertAlign w:val="baseline"/>
        </w:rPr>
        <w:t>- на бумажном носителе в офисе организатора по адресу:</w:t>
      </w:r>
    </w:p>
    <w:p>
      <w:pPr>
        <w:pStyle w:val="style0"/>
        <w:spacing w:line="276" w:lineRule="auto"/>
        <w:jc w:val="both"/>
      </w:pPr>
      <w:r>
        <w:rPr>
          <w:position w:val="0"/>
          <w:sz w:val="24"/>
          <w:sz w:val="28"/>
          <w:szCs w:val="28"/>
          <w:vertAlign w:val="baseline"/>
        </w:rPr>
        <w:t xml:space="preserve"> </w:t>
      </w:r>
      <w:r>
        <w:rPr>
          <w:b/>
          <w:position w:val="0"/>
          <w:sz w:val="24"/>
          <w:sz w:val="28"/>
          <w:szCs w:val="28"/>
          <w:vertAlign w:val="baseline"/>
        </w:rPr>
        <w:t>г. Чебоксары, ул.Калинина 111/1, офис 206</w:t>
      </w:r>
      <w:r>
        <w:rPr>
          <w:position w:val="0"/>
          <w:sz w:val="24"/>
          <w:sz w:val="28"/>
          <w:szCs w:val="28"/>
          <w:vertAlign w:val="baseline"/>
        </w:rPr>
        <w:t xml:space="preserve"> (с 13.00 до 16.00 ежедневно, кроме субботы и воскресенья).</w:t>
      </w:r>
    </w:p>
    <w:p>
      <w:pPr>
        <w:pStyle w:val="style0"/>
        <w:spacing w:line="276" w:lineRule="auto"/>
        <w:jc w:val="both"/>
      </w:pPr>
      <w:r>
        <w:rPr>
          <w:position w:val="0"/>
          <w:sz w:val="24"/>
          <w:sz w:val="28"/>
          <w:szCs w:val="28"/>
          <w:vertAlign w:val="baseline"/>
        </w:rPr>
        <w:t>-  на бумажном носителе в офисах нижеперечисленных Кооперативов Республиканского Союза КПКГ по Чувашской Республике (с 13.00 до 16.00 ежедневно, кроме субботы и воскресенья) :</w:t>
      </w:r>
    </w:p>
    <w:p>
      <w:pPr>
        <w:pStyle w:val="style0"/>
      </w:pPr>
      <w:r>
        <w:rPr/>
      </w:r>
    </w:p>
    <w:p>
      <w:pPr>
        <w:pStyle w:val="style0"/>
      </w:pPr>
      <w:r>
        <w:rPr>
          <w:b/>
          <w:position w:val="0"/>
          <w:sz w:val="24"/>
          <w:sz w:val="28"/>
          <w:szCs w:val="28"/>
          <w:u w:val="single"/>
          <w:vertAlign w:val="baseline"/>
        </w:rPr>
        <w:t>Чебоксары:</w:t>
      </w:r>
    </w:p>
    <w:p>
      <w:pPr>
        <w:pStyle w:val="style0"/>
      </w:pPr>
      <w:r>
        <w:rPr>
          <w:b/>
          <w:position w:val="0"/>
          <w:sz w:val="24"/>
          <w:sz w:val="28"/>
          <w:szCs w:val="28"/>
          <w:vertAlign w:val="baseline"/>
        </w:rPr>
        <w:t xml:space="preserve">КПКГ «Агрокредит» </w:t>
      </w:r>
      <w:r>
        <w:rPr>
          <w:b w:val="false"/>
          <w:position w:val="0"/>
          <w:sz w:val="24"/>
          <w:sz w:val="28"/>
          <w:szCs w:val="28"/>
          <w:vertAlign w:val="baseline"/>
        </w:rPr>
        <w:t>г.</w:t>
      </w:r>
      <w:r>
        <w:rPr>
          <w:position w:val="0"/>
          <w:sz w:val="24"/>
          <w:sz w:val="28"/>
          <w:szCs w:val="28"/>
          <w:vertAlign w:val="baseline"/>
        </w:rPr>
        <w:t xml:space="preserve">Чебоксары, пр. Мира, д. 76, </w:t>
      </w:r>
      <w:r>
        <w:rPr>
          <w:b w:val="false"/>
          <w:position w:val="0"/>
          <w:sz w:val="24"/>
          <w:sz w:val="28"/>
          <w:szCs w:val="28"/>
          <w:vertAlign w:val="baseline"/>
        </w:rPr>
        <w:t xml:space="preserve"> т.: (8352) 28-98-09</w:t>
      </w:r>
    </w:p>
    <w:p>
      <w:pPr>
        <w:pStyle w:val="style0"/>
      </w:pPr>
      <w:r>
        <w:rPr>
          <w:b/>
          <w:position w:val="0"/>
          <w:sz w:val="24"/>
          <w:sz w:val="28"/>
          <w:szCs w:val="28"/>
          <w:vertAlign w:val="baseline"/>
        </w:rPr>
        <w:t>КПКГ «Медик»</w:t>
      </w:r>
      <w:r>
        <w:rPr>
          <w:position w:val="0"/>
          <w:sz w:val="24"/>
          <w:sz w:val="28"/>
          <w:szCs w:val="28"/>
          <w:vertAlign w:val="baseline"/>
        </w:rPr>
        <w:t>, г.Чебоксары, ул. К. Маркса, д. 52/2, оф. 109,</w:t>
      </w:r>
      <w:r>
        <w:rPr>
          <w:b/>
          <w:position w:val="0"/>
          <w:sz w:val="24"/>
          <w:sz w:val="28"/>
          <w:szCs w:val="28"/>
          <w:vertAlign w:val="baseline"/>
        </w:rPr>
        <w:t xml:space="preserve">  </w:t>
      </w:r>
      <w:r>
        <w:rPr>
          <w:b w:val="false"/>
          <w:position w:val="0"/>
          <w:sz w:val="24"/>
          <w:sz w:val="28"/>
          <w:szCs w:val="28"/>
          <w:vertAlign w:val="baseline"/>
        </w:rPr>
        <w:t>т.: (8352)39-53-39</w:t>
      </w:r>
    </w:p>
    <w:p>
      <w:pPr>
        <w:pStyle w:val="style0"/>
      </w:pPr>
      <w:r>
        <w:rPr>
          <w:b/>
          <w:position w:val="0"/>
          <w:sz w:val="24"/>
          <w:sz w:val="28"/>
          <w:szCs w:val="28"/>
          <w:vertAlign w:val="baseline"/>
        </w:rPr>
        <w:t xml:space="preserve">КПКГ «КВ»Педагог»,  </w:t>
      </w:r>
      <w:r>
        <w:rPr>
          <w:b w:val="false"/>
          <w:position w:val="0"/>
          <w:sz w:val="24"/>
          <w:sz w:val="28"/>
          <w:szCs w:val="28"/>
          <w:vertAlign w:val="baseline"/>
        </w:rPr>
        <w:t xml:space="preserve">г.Чебоксары, </w:t>
      </w:r>
      <w:r>
        <w:rPr>
          <w:position w:val="0"/>
          <w:sz w:val="24"/>
          <w:sz w:val="28"/>
          <w:szCs w:val="28"/>
          <w:vertAlign w:val="baseline"/>
        </w:rPr>
        <w:t>пр. Тракторостроителей, д. 6, оф. 101,</w:t>
      </w:r>
      <w:r>
        <w:rPr>
          <w:b/>
          <w:position w:val="0"/>
          <w:sz w:val="24"/>
          <w:sz w:val="28"/>
          <w:szCs w:val="28"/>
          <w:vertAlign w:val="baseline"/>
        </w:rPr>
        <w:t xml:space="preserve">  </w:t>
      </w:r>
      <w:r>
        <w:rPr>
          <w:b w:val="false"/>
          <w:position w:val="0"/>
          <w:sz w:val="24"/>
          <w:sz w:val="28"/>
          <w:szCs w:val="28"/>
          <w:vertAlign w:val="baseline"/>
        </w:rPr>
        <w:t>т.: (8352)37-98-15</w:t>
      </w:r>
    </w:p>
    <w:p>
      <w:pPr>
        <w:pStyle w:val="style0"/>
      </w:pPr>
      <w:r>
        <w:rPr>
          <w:b/>
          <w:position w:val="0"/>
          <w:sz w:val="24"/>
          <w:sz w:val="28"/>
          <w:szCs w:val="28"/>
          <w:vertAlign w:val="baseline"/>
        </w:rPr>
        <w:t>КПКГ «КВ»Семейный кредит»,</w:t>
      </w:r>
      <w:r>
        <w:rPr>
          <w:position w:val="0"/>
          <w:sz w:val="24"/>
          <w:sz w:val="28"/>
          <w:szCs w:val="28"/>
          <w:vertAlign w:val="baseline"/>
        </w:rPr>
        <w:t xml:space="preserve">  г.Чебоксары, Эгерский бульвар, д. 42;</w:t>
      </w:r>
      <w:r>
        <w:rPr>
          <w:b/>
          <w:position w:val="0"/>
          <w:sz w:val="24"/>
          <w:sz w:val="28"/>
          <w:szCs w:val="28"/>
          <w:vertAlign w:val="baseline"/>
        </w:rPr>
        <w:t xml:space="preserve">  </w:t>
      </w:r>
      <w:r>
        <w:rPr>
          <w:b w:val="false"/>
          <w:position w:val="0"/>
          <w:sz w:val="24"/>
          <w:sz w:val="28"/>
          <w:szCs w:val="28"/>
          <w:vertAlign w:val="baseline"/>
        </w:rPr>
        <w:t>т.: (8352) 37-30-19; (8352)38-87-56</w:t>
      </w:r>
    </w:p>
    <w:p>
      <w:pPr>
        <w:pStyle w:val="style0"/>
      </w:pPr>
      <w:r>
        <w:rPr>
          <w:b/>
          <w:position w:val="0"/>
          <w:sz w:val="24"/>
          <w:sz w:val="28"/>
          <w:szCs w:val="28"/>
          <w:vertAlign w:val="baseline"/>
        </w:rPr>
        <w:t xml:space="preserve">КПК «Кредит — Поволжье», </w:t>
      </w:r>
      <w:r>
        <w:rPr>
          <w:b w:val="false"/>
          <w:position w:val="0"/>
          <w:sz w:val="24"/>
          <w:sz w:val="28"/>
          <w:szCs w:val="28"/>
          <w:vertAlign w:val="baseline"/>
        </w:rPr>
        <w:t>г.Чебоксары,</w:t>
      </w:r>
      <w:r>
        <w:rPr>
          <w:b/>
          <w:position w:val="0"/>
          <w:sz w:val="24"/>
          <w:sz w:val="28"/>
          <w:szCs w:val="28"/>
          <w:vertAlign w:val="baseline"/>
        </w:rPr>
        <w:t xml:space="preserve"> </w:t>
      </w:r>
      <w:r>
        <w:rPr>
          <w:position w:val="0"/>
          <w:sz w:val="24"/>
          <w:sz w:val="28"/>
          <w:szCs w:val="28"/>
          <w:vertAlign w:val="baseline"/>
        </w:rPr>
        <w:t xml:space="preserve">пр. И. Яковлева, д. 3, т.: </w:t>
      </w:r>
      <w:r>
        <w:rPr>
          <w:b w:val="false"/>
          <w:position w:val="0"/>
          <w:sz w:val="24"/>
          <w:sz w:val="28"/>
          <w:szCs w:val="28"/>
          <w:vertAlign w:val="baseline"/>
        </w:rPr>
        <w:t xml:space="preserve">(8352) </w:t>
      </w:r>
      <w:r>
        <w:rPr>
          <w:position w:val="0"/>
          <w:sz w:val="24"/>
          <w:sz w:val="28"/>
          <w:szCs w:val="28"/>
          <w:vertAlign w:val="baseline"/>
        </w:rPr>
        <w:t>37-50-73;</w:t>
      </w:r>
    </w:p>
    <w:p>
      <w:pPr>
        <w:pStyle w:val="style0"/>
      </w:pPr>
      <w:r>
        <w:rPr>
          <w:b/>
          <w:position w:val="0"/>
          <w:sz w:val="24"/>
          <w:sz w:val="28"/>
          <w:szCs w:val="28"/>
          <w:vertAlign w:val="baseline"/>
        </w:rPr>
        <w:t xml:space="preserve">КПКГ «Юлташ», </w:t>
      </w:r>
      <w:r>
        <w:rPr>
          <w:position w:val="0"/>
          <w:sz w:val="24"/>
          <w:sz w:val="28"/>
          <w:szCs w:val="28"/>
          <w:vertAlign w:val="baseline"/>
        </w:rPr>
        <w:t>пос. Сосновка, ул. Сосновская, д. 57,  т.: 38-96-40;</w:t>
      </w:r>
    </w:p>
    <w:p>
      <w:pPr>
        <w:pStyle w:val="style0"/>
      </w:pPr>
      <w:r>
        <w:rPr/>
      </w:r>
    </w:p>
    <w:p>
      <w:pPr>
        <w:pStyle w:val="style0"/>
      </w:pPr>
      <w:r>
        <w:rPr>
          <w:b/>
          <w:position w:val="0"/>
          <w:sz w:val="24"/>
          <w:sz w:val="28"/>
          <w:szCs w:val="28"/>
          <w:u w:val="single"/>
          <w:vertAlign w:val="baseline"/>
        </w:rPr>
        <w:t>г. Новочебоксарс</w:t>
      </w:r>
      <w:r>
        <w:rPr>
          <w:b/>
          <w:position w:val="0"/>
          <w:sz w:val="24"/>
          <w:sz w:val="28"/>
          <w:szCs w:val="28"/>
          <w:vertAlign w:val="baseline"/>
        </w:rPr>
        <w:t>к,</w:t>
      </w:r>
    </w:p>
    <w:p>
      <w:pPr>
        <w:pStyle w:val="style0"/>
      </w:pPr>
      <w:r>
        <w:rPr>
          <w:b/>
          <w:position w:val="0"/>
          <w:sz w:val="24"/>
          <w:sz w:val="28"/>
          <w:szCs w:val="28"/>
          <w:vertAlign w:val="baseline"/>
        </w:rPr>
        <w:t>КПКГ «Касса семейного кредита»</w:t>
      </w:r>
      <w:r>
        <w:rPr>
          <w:position w:val="0"/>
          <w:sz w:val="24"/>
          <w:sz w:val="28"/>
          <w:szCs w:val="28"/>
          <w:vertAlign w:val="baseline"/>
        </w:rPr>
        <w:t>, г.Новочебоксарск, ул. Пионерская, д. 5, оф. 14,  т.: 750-760; 36-50-10;</w:t>
      </w:r>
    </w:p>
    <w:p>
      <w:pPr>
        <w:pStyle w:val="style0"/>
      </w:pPr>
      <w:r>
        <w:rPr>
          <w:position w:val="0"/>
          <w:sz w:val="24"/>
          <w:sz w:val="28"/>
          <w:szCs w:val="28"/>
          <w:vertAlign w:val="baseline"/>
        </w:rPr>
        <w:t>г.Новочебоксарск, ул. Солнечная, д. 1,  т.: 78-44-45</w:t>
      </w:r>
    </w:p>
    <w:p>
      <w:pPr>
        <w:pStyle w:val="style0"/>
      </w:pPr>
      <w:r>
        <w:rPr/>
      </w:r>
    </w:p>
    <w:p>
      <w:pPr>
        <w:pStyle w:val="style0"/>
      </w:pPr>
      <w:r>
        <w:rPr>
          <w:b/>
          <w:position w:val="0"/>
          <w:sz w:val="24"/>
          <w:sz w:val="28"/>
          <w:szCs w:val="28"/>
          <w:u w:val="single"/>
          <w:vertAlign w:val="baseline"/>
        </w:rPr>
        <w:t>Районы Чувашской республики</w:t>
      </w:r>
      <w:r>
        <w:rPr>
          <w:b/>
          <w:position w:val="0"/>
          <w:sz w:val="24"/>
          <w:sz w:val="28"/>
          <w:szCs w:val="28"/>
          <w:vertAlign w:val="baseline"/>
        </w:rPr>
        <w:t>,</w:t>
      </w:r>
    </w:p>
    <w:p>
      <w:pPr>
        <w:pStyle w:val="style0"/>
      </w:pPr>
      <w:r>
        <w:rPr>
          <w:b/>
          <w:position w:val="0"/>
          <w:sz w:val="24"/>
          <w:sz w:val="28"/>
          <w:szCs w:val="28"/>
          <w:vertAlign w:val="baseline"/>
        </w:rPr>
        <w:t>КПКГ «</w:t>
      </w:r>
      <w:r>
        <w:rPr>
          <w:rFonts w:cs="Times New Roman" w:eastAsia="Times New Roman"/>
          <w:b/>
          <w:position w:val="0"/>
          <w:sz w:val="24"/>
          <w:sz w:val="28"/>
          <w:szCs w:val="28"/>
          <w:vertAlign w:val="baseline"/>
        </w:rPr>
        <w:t>Касса взаимопомощи «</w:t>
      </w:r>
      <w:r>
        <w:rPr>
          <w:b/>
          <w:position w:val="0"/>
          <w:sz w:val="24"/>
          <w:sz w:val="28"/>
          <w:szCs w:val="28"/>
          <w:vertAlign w:val="baseline"/>
        </w:rPr>
        <w:t xml:space="preserve">Семейный кредит», </w:t>
      </w:r>
      <w:r>
        <w:rPr>
          <w:position w:val="0"/>
          <w:sz w:val="24"/>
          <w:sz w:val="28"/>
          <w:szCs w:val="28"/>
          <w:vertAlign w:val="baseline"/>
        </w:rPr>
        <w:t xml:space="preserve">с. Аликово, ул. Октябрьская, д. 10, </w:t>
      </w:r>
      <w:r>
        <w:rPr>
          <w:b/>
          <w:position w:val="0"/>
          <w:sz w:val="24"/>
          <w:sz w:val="28"/>
          <w:szCs w:val="28"/>
          <w:vertAlign w:val="baseline"/>
        </w:rPr>
        <w:t xml:space="preserve">  </w:t>
      </w:r>
      <w:r>
        <w:rPr>
          <w:b w:val="false"/>
          <w:position w:val="0"/>
          <w:sz w:val="24"/>
          <w:sz w:val="28"/>
          <w:szCs w:val="28"/>
          <w:vertAlign w:val="baseline"/>
        </w:rPr>
        <w:t xml:space="preserve">т.: </w:t>
      </w:r>
      <w:r>
        <w:rPr>
          <w:rFonts w:cs="Times New Roman" w:eastAsia="Times New Roman"/>
          <w:b w:val="false"/>
          <w:position w:val="0"/>
          <w:sz w:val="24"/>
          <w:sz w:val="28"/>
          <w:szCs w:val="28"/>
          <w:vertAlign w:val="baseline"/>
        </w:rPr>
        <w:t>(</w:t>
      </w: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position w:val="0"/>
          <w:sz w:val="24"/>
          <w:sz w:val="28"/>
          <w:szCs w:val="28"/>
          <w:vertAlign w:val="baseline"/>
        </w:rPr>
        <w:t>83535</w:t>
      </w:r>
      <w:r>
        <w:rPr>
          <w:rFonts w:cs="Times New Roman" w:eastAsia="Times New Roman"/>
          <w:b w:val="false"/>
          <w:position w:val="0"/>
          <w:sz w:val="24"/>
          <w:sz w:val="28"/>
          <w:szCs w:val="28"/>
          <w:vertAlign w:val="baseline"/>
        </w:rPr>
        <w:t>) 2-27-72</w:t>
      </w:r>
    </w:p>
    <w:p>
      <w:pPr>
        <w:pStyle w:val="style0"/>
      </w:pPr>
      <w:r>
        <w:rPr>
          <w:b/>
          <w:position w:val="0"/>
          <w:sz w:val="24"/>
          <w:sz w:val="28"/>
          <w:szCs w:val="28"/>
          <w:vertAlign w:val="baseline"/>
        </w:rPr>
        <w:t>КПКГ «</w:t>
      </w:r>
      <w:r>
        <w:rPr>
          <w:rFonts w:cs="Times New Roman" w:eastAsia="Times New Roman"/>
          <w:b/>
          <w:position w:val="0"/>
          <w:sz w:val="24"/>
          <w:sz w:val="28"/>
          <w:szCs w:val="28"/>
          <w:vertAlign w:val="baseline"/>
        </w:rPr>
        <w:t>Касса взаимопомощи «</w:t>
      </w:r>
      <w:r>
        <w:rPr>
          <w:b/>
          <w:position w:val="0"/>
          <w:sz w:val="24"/>
          <w:sz w:val="28"/>
          <w:szCs w:val="28"/>
          <w:vertAlign w:val="baseline"/>
        </w:rPr>
        <w:t xml:space="preserve">Педагог», </w:t>
      </w:r>
      <w:r>
        <w:rPr>
          <w:position w:val="0"/>
          <w:sz w:val="24"/>
          <w:sz w:val="28"/>
          <w:szCs w:val="28"/>
          <w:vertAlign w:val="baseline"/>
        </w:rPr>
        <w:t xml:space="preserve">п. Вурнары, пер. Северный д. 6, оф. 26, </w:t>
      </w:r>
      <w:r>
        <w:rPr>
          <w:b/>
          <w:position w:val="0"/>
          <w:sz w:val="24"/>
          <w:sz w:val="28"/>
          <w:szCs w:val="28"/>
          <w:vertAlign w:val="baseline"/>
        </w:rPr>
        <w:t xml:space="preserve"> </w:t>
      </w:r>
      <w:r>
        <w:rPr>
          <w:b w:val="false"/>
          <w:position w:val="0"/>
          <w:sz w:val="24"/>
          <w:sz w:val="28"/>
          <w:szCs w:val="28"/>
          <w:vertAlign w:val="baseline"/>
        </w:rPr>
        <w:t>т</w:t>
      </w:r>
      <w:r>
        <w:rPr>
          <w:rFonts w:cs="Times New Roman" w:eastAsia="Times New Roman"/>
          <w:b w:val="false"/>
          <w:position w:val="0"/>
          <w:sz w:val="24"/>
          <w:sz w:val="28"/>
          <w:szCs w:val="28"/>
          <w:vertAlign w:val="baseline"/>
        </w:rPr>
        <w:t>.: (</w:t>
      </w: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position w:val="0"/>
          <w:sz w:val="24"/>
          <w:sz w:val="28"/>
          <w:szCs w:val="28"/>
          <w:vertAlign w:val="baseline"/>
        </w:rPr>
        <w:t>83537</w:t>
      </w:r>
      <w:r>
        <w:rPr>
          <w:rFonts w:cs="Times New Roman" w:eastAsia="Times New Roman"/>
          <w:b w:val="false"/>
          <w:position w:val="0"/>
          <w:sz w:val="24"/>
          <w:sz w:val="28"/>
          <w:szCs w:val="28"/>
          <w:vertAlign w:val="baseline"/>
        </w:rPr>
        <w:t>)2-</w:t>
      </w:r>
      <w:r>
        <w:rPr>
          <w:b w:val="false"/>
          <w:position w:val="0"/>
          <w:sz w:val="24"/>
          <w:sz w:val="28"/>
          <w:szCs w:val="28"/>
          <w:vertAlign w:val="baseline"/>
        </w:rPr>
        <w:t>65-65</w:t>
      </w:r>
    </w:p>
    <w:p>
      <w:pPr>
        <w:pStyle w:val="style0"/>
      </w:pPr>
      <w:r>
        <w:rPr>
          <w:b/>
          <w:position w:val="0"/>
          <w:sz w:val="24"/>
          <w:sz w:val="28"/>
          <w:szCs w:val="28"/>
          <w:vertAlign w:val="baseline"/>
        </w:rPr>
        <w:t>КПКГ «Заря-Кредит»,</w:t>
      </w:r>
      <w:r>
        <w:rPr>
          <w:position w:val="0"/>
          <w:sz w:val="24"/>
          <w:sz w:val="28"/>
          <w:szCs w:val="28"/>
          <w:vertAlign w:val="baseline"/>
        </w:rPr>
        <w:t xml:space="preserve"> с. Б. Сундырь, ул. Ленина, д. 16, </w:t>
      </w:r>
      <w:r>
        <w:rPr>
          <w:b w:val="false"/>
          <w:position w:val="0"/>
          <w:sz w:val="24"/>
          <w:sz w:val="28"/>
          <w:szCs w:val="28"/>
          <w:vertAlign w:val="baseline"/>
        </w:rPr>
        <w:t>т.:</w:t>
      </w:r>
      <w:r>
        <w:rPr>
          <w:rFonts w:cs="Times New Roman" w:eastAsia="Times New Roman"/>
          <w:b w:val="false"/>
          <w:color w:val="000000"/>
          <w:position w:val="0"/>
          <w:sz w:val="24"/>
          <w:sz w:val="28"/>
          <w:szCs w:val="28"/>
          <w:vertAlign w:val="baseline"/>
        </w:rPr>
        <w:t xml:space="preserve"> (</w:t>
      </w: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position w:val="0"/>
          <w:sz w:val="24"/>
          <w:sz w:val="28"/>
          <w:szCs w:val="28"/>
          <w:vertAlign w:val="baseline"/>
        </w:rPr>
        <w:t>83547</w:t>
      </w:r>
      <w:r>
        <w:rPr>
          <w:b w:val="false"/>
          <w:position w:val="0"/>
          <w:sz w:val="24"/>
          <w:sz w:val="28"/>
          <w:szCs w:val="28"/>
          <w:vertAlign w:val="baseline"/>
        </w:rPr>
        <w:t>) 69-2-02</w:t>
      </w:r>
    </w:p>
    <w:p>
      <w:pPr>
        <w:pStyle w:val="style0"/>
      </w:pPr>
      <w:r>
        <w:rPr>
          <w:b/>
          <w:position w:val="0"/>
          <w:sz w:val="24"/>
          <w:sz w:val="28"/>
          <w:szCs w:val="28"/>
          <w:vertAlign w:val="baseline"/>
        </w:rPr>
        <w:t xml:space="preserve">КПКГ «Касса семейного кредита», </w:t>
      </w:r>
      <w:r>
        <w:rPr>
          <w:position w:val="0"/>
          <w:sz w:val="24"/>
          <w:sz w:val="28"/>
          <w:szCs w:val="28"/>
          <w:vertAlign w:val="baseline"/>
        </w:rPr>
        <w:t>с. Красноармейское, ул. Ленина, д. 27;</w:t>
      </w:r>
      <w:r>
        <w:rPr>
          <w:b/>
          <w:position w:val="0"/>
          <w:sz w:val="24"/>
          <w:sz w:val="28"/>
          <w:szCs w:val="28"/>
          <w:vertAlign w:val="baseline"/>
        </w:rPr>
        <w:t xml:space="preserve">  </w:t>
      </w:r>
      <w:r>
        <w:rPr>
          <w:b w:val="false"/>
          <w:position w:val="0"/>
          <w:sz w:val="24"/>
          <w:sz w:val="28"/>
          <w:szCs w:val="28"/>
          <w:vertAlign w:val="baseline"/>
        </w:rPr>
        <w:t>т.:</w:t>
      </w:r>
      <w:r>
        <w:rPr>
          <w:rFonts w:cs="Times New Roman" w:eastAsia="Times New Roman"/>
          <w:b w:val="false"/>
          <w:position w:val="0"/>
          <w:sz w:val="24"/>
          <w:sz w:val="28"/>
          <w:szCs w:val="28"/>
          <w:vertAlign w:val="baseline"/>
        </w:rPr>
        <w:t xml:space="preserve"> (</w:t>
      </w: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position w:val="0"/>
          <w:sz w:val="24"/>
          <w:sz w:val="28"/>
          <w:szCs w:val="28"/>
          <w:vertAlign w:val="baseline"/>
        </w:rPr>
        <w:t>83530</w:t>
      </w:r>
      <w:r>
        <w:rPr>
          <w:rFonts w:cs="Times New Roman" w:eastAsia="Times New Roman"/>
          <w:b w:val="false"/>
          <w:position w:val="0"/>
          <w:sz w:val="24"/>
          <w:sz w:val="28"/>
          <w:szCs w:val="28"/>
          <w:vertAlign w:val="baseline"/>
        </w:rPr>
        <w:t>) 2</w:t>
      </w:r>
      <w:r>
        <w:rPr>
          <w:b w:val="false"/>
          <w:position w:val="0"/>
          <w:sz w:val="24"/>
          <w:sz w:val="28"/>
          <w:szCs w:val="28"/>
          <w:vertAlign w:val="baseline"/>
        </w:rPr>
        <w:t>-23-32</w:t>
      </w:r>
    </w:p>
    <w:p>
      <w:pPr>
        <w:pStyle w:val="style0"/>
      </w:pPr>
      <w:r>
        <w:rPr>
          <w:b/>
          <w:position w:val="0"/>
          <w:sz w:val="24"/>
          <w:sz w:val="28"/>
          <w:szCs w:val="28"/>
          <w:vertAlign w:val="baseline"/>
        </w:rPr>
        <w:t>КПКГ «</w:t>
      </w:r>
      <w:r>
        <w:rPr>
          <w:rFonts w:cs="Times New Roman" w:eastAsia="Times New Roman"/>
          <w:b/>
          <w:position w:val="0"/>
          <w:sz w:val="24"/>
          <w:sz w:val="28"/>
          <w:szCs w:val="28"/>
          <w:vertAlign w:val="baseline"/>
        </w:rPr>
        <w:t>Касса взаимопомощи «</w:t>
      </w:r>
      <w:r>
        <w:rPr>
          <w:b/>
          <w:position w:val="0"/>
          <w:sz w:val="24"/>
          <w:sz w:val="28"/>
          <w:szCs w:val="28"/>
          <w:vertAlign w:val="baseline"/>
        </w:rPr>
        <w:t xml:space="preserve">Агрокредит», </w:t>
      </w:r>
      <w:r>
        <w:rPr>
          <w:position w:val="0"/>
          <w:sz w:val="24"/>
          <w:sz w:val="28"/>
          <w:szCs w:val="28"/>
          <w:vertAlign w:val="baseline"/>
        </w:rPr>
        <w:t>с. Красные Четаи,  ул. Новая, д. 16,  т.: (</w:t>
      </w: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position w:val="0"/>
          <w:sz w:val="24"/>
          <w:sz w:val="28"/>
          <w:szCs w:val="28"/>
          <w:vertAlign w:val="baseline"/>
        </w:rPr>
        <w:t>83551</w:t>
      </w:r>
      <w:r>
        <w:rPr>
          <w:rFonts w:cs="Times New Roman" w:eastAsia="Times New Roman"/>
          <w:position w:val="0"/>
          <w:sz w:val="24"/>
          <w:sz w:val="28"/>
          <w:szCs w:val="28"/>
          <w:vertAlign w:val="baseline"/>
        </w:rPr>
        <w:t>) 2-17-78</w:t>
      </w:r>
    </w:p>
    <w:p>
      <w:pPr>
        <w:pStyle w:val="style0"/>
      </w:pPr>
      <w:r>
        <w:rPr>
          <w:position w:val="0"/>
          <w:sz w:val="24"/>
          <w:sz w:val="28"/>
          <w:szCs w:val="28"/>
          <w:vertAlign w:val="baseline"/>
        </w:rPr>
        <w:t xml:space="preserve">г. Мариинский Посад,  ул. Ленинская, д. 22 А,  т.: </w:t>
      </w:r>
      <w:r>
        <w:rPr>
          <w:rFonts w:cs="Times New Roman" w:eastAsia="Times New Roman"/>
          <w:position w:val="0"/>
          <w:sz w:val="24"/>
          <w:sz w:val="28"/>
          <w:szCs w:val="28"/>
          <w:vertAlign w:val="baseline"/>
        </w:rPr>
        <w:t>(</w:t>
      </w: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position w:val="0"/>
          <w:sz w:val="24"/>
          <w:sz w:val="28"/>
          <w:szCs w:val="28"/>
          <w:vertAlign w:val="baseline"/>
        </w:rPr>
        <w:t>83542</w:t>
      </w:r>
      <w:r>
        <w:rPr>
          <w:rFonts w:cs="Times New Roman" w:eastAsia="Times New Roman"/>
          <w:position w:val="0"/>
          <w:sz w:val="24"/>
          <w:sz w:val="28"/>
          <w:szCs w:val="28"/>
          <w:vertAlign w:val="baseline"/>
        </w:rPr>
        <w:t xml:space="preserve">) </w:t>
      </w:r>
      <w:r>
        <w:rPr>
          <w:position w:val="0"/>
          <w:sz w:val="24"/>
          <w:sz w:val="28"/>
          <w:szCs w:val="28"/>
          <w:vertAlign w:val="baseline"/>
        </w:rPr>
        <w:t>2-14-67</w:t>
      </w:r>
    </w:p>
    <w:p>
      <w:pPr>
        <w:pStyle w:val="style0"/>
      </w:pPr>
      <w:r>
        <w:rPr>
          <w:position w:val="0"/>
          <w:sz w:val="24"/>
          <w:sz w:val="28"/>
          <w:szCs w:val="28"/>
          <w:vertAlign w:val="baseline"/>
        </w:rPr>
        <w:t>г. Шумерля,  ул. Интернациональная, д. 25;</w:t>
      </w:r>
      <w:r>
        <w:rPr>
          <w:b/>
          <w:position w:val="0"/>
          <w:sz w:val="24"/>
          <w:sz w:val="28"/>
          <w:szCs w:val="28"/>
          <w:vertAlign w:val="baseline"/>
        </w:rPr>
        <w:t xml:space="preserve">  </w:t>
      </w:r>
      <w:r>
        <w:rPr>
          <w:b w:val="false"/>
          <w:position w:val="0"/>
          <w:sz w:val="24"/>
          <w:sz w:val="28"/>
          <w:szCs w:val="28"/>
          <w:vertAlign w:val="baseline"/>
        </w:rPr>
        <w:t>т.:</w:t>
      </w:r>
      <w:r>
        <w:rPr>
          <w:rFonts w:cs="Times New Roman" w:eastAsia="Times New Roman"/>
          <w:b w:val="false"/>
          <w:position w:val="0"/>
          <w:sz w:val="24"/>
          <w:sz w:val="28"/>
          <w:szCs w:val="28"/>
          <w:vertAlign w:val="baseline"/>
        </w:rPr>
        <w:t xml:space="preserve"> (</w:t>
      </w: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position w:val="0"/>
          <w:sz w:val="24"/>
          <w:sz w:val="28"/>
          <w:szCs w:val="28"/>
          <w:vertAlign w:val="baseline"/>
        </w:rPr>
        <w:t>83536</w:t>
      </w:r>
      <w:r>
        <w:rPr>
          <w:rFonts w:cs="Times New Roman" w:eastAsia="Times New Roman"/>
          <w:b w:val="false"/>
          <w:position w:val="0"/>
          <w:sz w:val="24"/>
          <w:sz w:val="28"/>
          <w:szCs w:val="28"/>
          <w:vertAlign w:val="baseline"/>
        </w:rPr>
        <w:t xml:space="preserve">) </w:t>
      </w:r>
      <w:r>
        <w:rPr>
          <w:b w:val="false"/>
          <w:position w:val="0"/>
          <w:sz w:val="24"/>
          <w:sz w:val="28"/>
          <w:szCs w:val="28"/>
          <w:vertAlign w:val="baseline"/>
        </w:rPr>
        <w:t>5-38-03</w:t>
      </w:r>
    </w:p>
    <w:p>
      <w:pPr>
        <w:pStyle w:val="style0"/>
      </w:pPr>
      <w:r>
        <w:rPr>
          <w:b w:val="false"/>
          <w:position w:val="0"/>
          <w:sz w:val="24"/>
          <w:sz w:val="28"/>
          <w:szCs w:val="28"/>
          <w:vertAlign w:val="baseline"/>
        </w:rPr>
        <w:t xml:space="preserve">г.Шумерля ул. Ленина, д. 30Б, т.: </w:t>
      </w:r>
      <w:r>
        <w:rPr>
          <w:rFonts w:cs="Times New Roman" w:eastAsia="Times New Roman"/>
          <w:b w:val="false"/>
          <w:position w:val="0"/>
          <w:sz w:val="24"/>
          <w:sz w:val="28"/>
          <w:szCs w:val="28"/>
          <w:vertAlign w:val="baseline"/>
        </w:rPr>
        <w:t>(</w:t>
      </w: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position w:val="0"/>
          <w:sz w:val="24"/>
          <w:sz w:val="28"/>
          <w:szCs w:val="28"/>
          <w:vertAlign w:val="baseline"/>
        </w:rPr>
        <w:t>83536</w:t>
      </w:r>
      <w:r>
        <w:rPr>
          <w:rFonts w:cs="Times New Roman" w:eastAsia="Times New Roman"/>
          <w:b w:val="false"/>
          <w:position w:val="0"/>
          <w:sz w:val="24"/>
          <w:sz w:val="28"/>
          <w:szCs w:val="28"/>
          <w:vertAlign w:val="baseline"/>
        </w:rPr>
        <w:t>) 2</w:t>
      </w:r>
      <w:r>
        <w:rPr>
          <w:b w:val="false"/>
          <w:position w:val="0"/>
          <w:sz w:val="24"/>
          <w:sz w:val="28"/>
          <w:szCs w:val="28"/>
          <w:vertAlign w:val="baseline"/>
        </w:rPr>
        <w:t>-66-70;</w:t>
      </w:r>
    </w:p>
    <w:p>
      <w:pPr>
        <w:pStyle w:val="style0"/>
      </w:pPr>
      <w:r>
        <w:rPr>
          <w:b/>
          <w:position w:val="0"/>
          <w:sz w:val="24"/>
          <w:sz w:val="28"/>
          <w:szCs w:val="28"/>
          <w:vertAlign w:val="baseline"/>
        </w:rPr>
        <w:t xml:space="preserve">ООО «Микрофинансовая организация «Районная касса взаимопомощи», </w:t>
      </w:r>
      <w:r>
        <w:rPr>
          <w:position w:val="0"/>
          <w:sz w:val="24"/>
          <w:sz w:val="28"/>
          <w:szCs w:val="28"/>
          <w:vertAlign w:val="baseline"/>
        </w:rPr>
        <w:t>с. Ишлеи, ул. Советская, д. 45;  т.: 8-927-667-47-25</w:t>
      </w:r>
    </w:p>
    <w:p>
      <w:pPr>
        <w:pStyle w:val="style0"/>
      </w:pPr>
      <w:r>
        <w:rPr>
          <w:position w:val="0"/>
          <w:sz w:val="24"/>
          <w:sz w:val="28"/>
          <w:szCs w:val="28"/>
          <w:vertAlign w:val="baseline"/>
        </w:rPr>
        <w:t xml:space="preserve">п. Кугеси, ул. Советская, д. 4, </w:t>
      </w:r>
      <w:r>
        <w:rPr>
          <w:b/>
          <w:position w:val="0"/>
          <w:sz w:val="24"/>
          <w:sz w:val="28"/>
          <w:szCs w:val="28"/>
          <w:vertAlign w:val="baseline"/>
        </w:rPr>
        <w:t xml:space="preserve"> </w:t>
      </w:r>
      <w:r>
        <w:rPr>
          <w:b w:val="false"/>
          <w:position w:val="0"/>
          <w:sz w:val="24"/>
          <w:sz w:val="28"/>
          <w:szCs w:val="28"/>
          <w:vertAlign w:val="baseline"/>
        </w:rPr>
        <w:t xml:space="preserve">т.: </w:t>
      </w:r>
      <w:r>
        <w:rPr>
          <w:rFonts w:cs="Times New Roman" w:eastAsia="Times New Roman"/>
          <w:b w:val="false"/>
          <w:position w:val="0"/>
          <w:sz w:val="24"/>
          <w:sz w:val="28"/>
          <w:szCs w:val="28"/>
          <w:vertAlign w:val="baseline"/>
        </w:rPr>
        <w:t>(</w:t>
      </w: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position w:val="0"/>
          <w:sz w:val="24"/>
          <w:sz w:val="28"/>
          <w:szCs w:val="28"/>
          <w:vertAlign w:val="baseline"/>
        </w:rPr>
        <w:t>83540</w:t>
      </w:r>
      <w:r>
        <w:rPr>
          <w:b w:val="false"/>
          <w:position w:val="0"/>
          <w:sz w:val="24"/>
          <w:sz w:val="28"/>
          <w:szCs w:val="28"/>
          <w:vertAlign w:val="baseline"/>
        </w:rPr>
        <w:t>) 2-50-89</w:t>
      </w:r>
    </w:p>
    <w:p>
      <w:pPr>
        <w:pStyle w:val="style0"/>
      </w:pPr>
      <w:r>
        <w:rPr>
          <w:b/>
          <w:position w:val="0"/>
          <w:sz w:val="24"/>
          <w:sz w:val="28"/>
          <w:szCs w:val="28"/>
          <w:vertAlign w:val="baseline"/>
        </w:rPr>
        <w:t xml:space="preserve">КПК «Сельский займ», </w:t>
      </w:r>
      <w:r>
        <w:rPr>
          <w:position w:val="0"/>
          <w:sz w:val="24"/>
          <w:sz w:val="28"/>
          <w:szCs w:val="28"/>
          <w:vertAlign w:val="baseline"/>
        </w:rPr>
        <w:t xml:space="preserve">с. Моргауши,  ул. 50 лет Октября, д. 4, </w:t>
      </w:r>
      <w:r>
        <w:rPr>
          <w:b/>
          <w:position w:val="0"/>
          <w:sz w:val="24"/>
          <w:sz w:val="28"/>
          <w:szCs w:val="28"/>
          <w:vertAlign w:val="baseline"/>
        </w:rPr>
        <w:t xml:space="preserve"> </w:t>
      </w:r>
      <w:r>
        <w:rPr>
          <w:b w:val="false"/>
          <w:position w:val="0"/>
          <w:sz w:val="24"/>
          <w:sz w:val="28"/>
          <w:szCs w:val="28"/>
          <w:vertAlign w:val="baseline"/>
        </w:rPr>
        <w:t xml:space="preserve">т.: </w:t>
      </w:r>
      <w:r>
        <w:rPr>
          <w:rFonts w:cs="Times New Roman" w:eastAsia="Times New Roman"/>
          <w:b w:val="false"/>
          <w:position w:val="0"/>
          <w:sz w:val="24"/>
          <w:sz w:val="28"/>
          <w:szCs w:val="28"/>
          <w:vertAlign w:val="baseline"/>
        </w:rPr>
        <w:t>(</w:t>
      </w: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position w:val="0"/>
          <w:sz w:val="24"/>
          <w:sz w:val="28"/>
          <w:szCs w:val="28"/>
          <w:vertAlign w:val="baseline"/>
        </w:rPr>
        <w:t>83541</w:t>
      </w:r>
      <w:r>
        <w:rPr>
          <w:rFonts w:cs="Times New Roman" w:eastAsia="Times New Roman"/>
          <w:b w:val="false"/>
          <w:position w:val="0"/>
          <w:sz w:val="24"/>
          <w:sz w:val="28"/>
          <w:szCs w:val="28"/>
          <w:vertAlign w:val="baseline"/>
        </w:rPr>
        <w:t>) 62-8-13</w:t>
      </w:r>
    </w:p>
    <w:p>
      <w:pPr>
        <w:pStyle w:val="style0"/>
      </w:pPr>
      <w:r>
        <w:rPr>
          <w:b/>
          <w:position w:val="0"/>
          <w:sz w:val="24"/>
          <w:sz w:val="28"/>
          <w:szCs w:val="28"/>
          <w:vertAlign w:val="baseline"/>
        </w:rPr>
        <w:t>КПКГ «</w:t>
      </w:r>
      <w:r>
        <w:rPr>
          <w:rFonts w:cs="Times New Roman" w:eastAsia="Times New Roman"/>
          <w:b/>
          <w:position w:val="0"/>
          <w:sz w:val="24"/>
          <w:sz w:val="28"/>
          <w:szCs w:val="28"/>
          <w:vertAlign w:val="baseline"/>
        </w:rPr>
        <w:t>Касса взаимопомощи «</w:t>
      </w:r>
      <w:r>
        <w:rPr>
          <w:b/>
          <w:position w:val="0"/>
          <w:sz w:val="24"/>
          <w:sz w:val="28"/>
          <w:szCs w:val="28"/>
          <w:vertAlign w:val="baseline"/>
        </w:rPr>
        <w:t xml:space="preserve">Народный кредит», </w:t>
      </w:r>
      <w:r>
        <w:rPr>
          <w:position w:val="0"/>
          <w:sz w:val="24"/>
          <w:sz w:val="28"/>
          <w:szCs w:val="28"/>
          <w:vertAlign w:val="baseline"/>
        </w:rPr>
        <w:t xml:space="preserve">г. Козловка, ул. Маяковского, д. 2, оф. 1;  т.: </w:t>
      </w:r>
      <w:r>
        <w:rPr>
          <w:rFonts w:cs="Times New Roman" w:eastAsia="Times New Roman"/>
          <w:position w:val="0"/>
          <w:sz w:val="24"/>
          <w:sz w:val="28"/>
          <w:szCs w:val="28"/>
          <w:vertAlign w:val="baseline"/>
        </w:rPr>
        <w:t>(</w:t>
      </w: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position w:val="0"/>
          <w:sz w:val="24"/>
          <w:sz w:val="28"/>
          <w:szCs w:val="28"/>
          <w:vertAlign w:val="baseline"/>
        </w:rPr>
        <w:t>83534</w:t>
      </w:r>
      <w:r>
        <w:rPr>
          <w:rFonts w:cs="Times New Roman" w:eastAsia="Times New Roman"/>
          <w:position w:val="0"/>
          <w:sz w:val="24"/>
          <w:sz w:val="28"/>
          <w:szCs w:val="28"/>
          <w:vertAlign w:val="baseline"/>
        </w:rPr>
        <w:t xml:space="preserve">) </w:t>
      </w:r>
      <w:r>
        <w:rPr>
          <w:position w:val="0"/>
          <w:sz w:val="24"/>
          <w:sz w:val="28"/>
          <w:szCs w:val="28"/>
          <w:vertAlign w:val="baseline"/>
        </w:rPr>
        <w:t>2-13-77</w:t>
      </w:r>
    </w:p>
    <w:p>
      <w:pPr>
        <w:pStyle w:val="style0"/>
      </w:pPr>
      <w:r>
        <w:rPr>
          <w:position w:val="0"/>
          <w:sz w:val="24"/>
          <w:sz w:val="28"/>
          <w:szCs w:val="28"/>
          <w:vertAlign w:val="baseline"/>
        </w:rPr>
        <w:t xml:space="preserve">п. Опытный, ул. Дорожная, д. 6 ;  т.: </w:t>
      </w:r>
      <w:r>
        <w:rPr>
          <w:rFonts w:cs="Times New Roman" w:eastAsia="Times New Roman"/>
          <w:color w:val="000000"/>
          <w:position w:val="0"/>
          <w:sz w:val="24"/>
          <w:sz w:val="28"/>
          <w:szCs w:val="28"/>
          <w:vertAlign w:val="baseline"/>
        </w:rPr>
        <w:t>(</w:t>
      </w: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position w:val="0"/>
          <w:sz w:val="24"/>
          <w:sz w:val="28"/>
          <w:szCs w:val="28"/>
          <w:vertAlign w:val="baseline"/>
        </w:rPr>
        <w:t>83545</w:t>
      </w:r>
      <w:r>
        <w:rPr>
          <w:rFonts w:cs="Times New Roman" w:eastAsia="Times New Roman"/>
          <w:color w:val="000000"/>
          <w:position w:val="0"/>
          <w:sz w:val="24"/>
          <w:sz w:val="28"/>
          <w:szCs w:val="28"/>
          <w:vertAlign w:val="baseline"/>
        </w:rPr>
        <w:t xml:space="preserve">) </w:t>
      </w:r>
      <w:r>
        <w:rPr>
          <w:position w:val="0"/>
          <w:sz w:val="24"/>
          <w:sz w:val="28"/>
          <w:szCs w:val="28"/>
          <w:vertAlign w:val="baseline"/>
        </w:rPr>
        <w:t>61-0-10</w:t>
      </w:r>
    </w:p>
    <w:p>
      <w:pPr>
        <w:pStyle w:val="style0"/>
      </w:pPr>
      <w:r>
        <w:rPr>
          <w:position w:val="0"/>
          <w:sz w:val="24"/>
          <w:sz w:val="28"/>
          <w:szCs w:val="28"/>
          <w:vertAlign w:val="baseline"/>
        </w:rPr>
        <w:t xml:space="preserve">п. Урмары, ул. Мира, д. 7;  т.: </w:t>
      </w:r>
      <w:r>
        <w:rPr>
          <w:rFonts w:cs="Times New Roman" w:eastAsia="Times New Roman"/>
          <w:position w:val="0"/>
          <w:sz w:val="24"/>
          <w:sz w:val="28"/>
          <w:szCs w:val="28"/>
          <w:vertAlign w:val="baseline"/>
        </w:rPr>
        <w:t>(</w:t>
      </w: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position w:val="0"/>
          <w:sz w:val="24"/>
          <w:sz w:val="28"/>
          <w:szCs w:val="28"/>
          <w:vertAlign w:val="baseline"/>
        </w:rPr>
        <w:t>83544</w:t>
      </w:r>
      <w:r>
        <w:rPr>
          <w:rFonts w:cs="Times New Roman" w:eastAsia="Times New Roman"/>
          <w:position w:val="0"/>
          <w:sz w:val="24"/>
          <w:sz w:val="28"/>
          <w:szCs w:val="28"/>
          <w:vertAlign w:val="baseline"/>
        </w:rPr>
        <w:t xml:space="preserve">) </w:t>
      </w:r>
      <w:r>
        <w:rPr>
          <w:position w:val="0"/>
          <w:sz w:val="24"/>
          <w:sz w:val="28"/>
          <w:szCs w:val="28"/>
          <w:vertAlign w:val="baseline"/>
        </w:rPr>
        <w:t>2-15-84</w:t>
      </w:r>
    </w:p>
    <w:p>
      <w:pPr>
        <w:pStyle w:val="style0"/>
      </w:pPr>
      <w:r>
        <w:rPr>
          <w:position w:val="0"/>
          <w:sz w:val="24"/>
          <w:sz w:val="28"/>
          <w:szCs w:val="28"/>
          <w:vertAlign w:val="baseline"/>
        </w:rPr>
        <w:t>г. Цивильск, ул. Никитина, д. 7/69, оф. 4;</w:t>
      </w:r>
      <w:r>
        <w:rPr>
          <w:b/>
          <w:position w:val="0"/>
          <w:sz w:val="24"/>
          <w:sz w:val="28"/>
          <w:szCs w:val="28"/>
          <w:vertAlign w:val="baseline"/>
        </w:rPr>
        <w:t xml:space="preserve">  </w:t>
      </w:r>
      <w:r>
        <w:rPr>
          <w:b w:val="false"/>
          <w:position w:val="0"/>
          <w:sz w:val="24"/>
          <w:sz w:val="28"/>
          <w:szCs w:val="28"/>
          <w:vertAlign w:val="baseline"/>
        </w:rPr>
        <w:t xml:space="preserve">т.: </w:t>
      </w:r>
      <w:r>
        <w:rPr>
          <w:rFonts w:cs="Times New Roman" w:eastAsia="Times New Roman"/>
          <w:b w:val="false"/>
          <w:position w:val="0"/>
          <w:sz w:val="24"/>
          <w:sz w:val="28"/>
          <w:szCs w:val="28"/>
          <w:vertAlign w:val="baseline"/>
        </w:rPr>
        <w:t>(</w:t>
      </w: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position w:val="0"/>
          <w:sz w:val="24"/>
          <w:sz w:val="28"/>
          <w:szCs w:val="28"/>
          <w:vertAlign w:val="baseline"/>
        </w:rPr>
        <w:t>83545</w:t>
      </w:r>
      <w:r>
        <w:rPr>
          <w:rFonts w:cs="Times New Roman" w:eastAsia="Times New Roman"/>
          <w:b w:val="false"/>
          <w:position w:val="0"/>
          <w:sz w:val="24"/>
          <w:sz w:val="28"/>
          <w:szCs w:val="28"/>
          <w:vertAlign w:val="baseline"/>
        </w:rPr>
        <w:t xml:space="preserve">) </w:t>
      </w:r>
      <w:r>
        <w:rPr>
          <w:b w:val="false"/>
          <w:position w:val="0"/>
          <w:sz w:val="24"/>
          <w:sz w:val="28"/>
          <w:szCs w:val="28"/>
          <w:vertAlign w:val="baseline"/>
        </w:rPr>
        <w:t>2-22-02</w:t>
      </w:r>
    </w:p>
    <w:p>
      <w:pPr>
        <w:pStyle w:val="style0"/>
      </w:pPr>
      <w:r>
        <w:rPr>
          <w:b/>
          <w:position w:val="0"/>
          <w:sz w:val="24"/>
          <w:sz w:val="28"/>
          <w:szCs w:val="28"/>
          <w:vertAlign w:val="baseline"/>
        </w:rPr>
        <w:t xml:space="preserve">КПКГ «Ядрин-Агрокредит», </w:t>
      </w:r>
      <w:r>
        <w:rPr>
          <w:position w:val="0"/>
          <w:sz w:val="24"/>
          <w:sz w:val="28"/>
          <w:szCs w:val="28"/>
          <w:vertAlign w:val="baseline"/>
        </w:rPr>
        <w:t xml:space="preserve">г. Ядрин, ул. Некрасова, д. 16;  т.: </w:t>
      </w:r>
      <w:r>
        <w:rPr>
          <w:rFonts w:cs="Times New Roman" w:eastAsia="Times New Roman"/>
          <w:position w:val="0"/>
          <w:sz w:val="24"/>
          <w:sz w:val="28"/>
          <w:szCs w:val="28"/>
          <w:vertAlign w:val="baseline"/>
        </w:rPr>
        <w:t>(</w:t>
      </w: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position w:val="0"/>
          <w:sz w:val="24"/>
          <w:sz w:val="28"/>
          <w:szCs w:val="28"/>
          <w:vertAlign w:val="baseline"/>
        </w:rPr>
        <w:t>83547</w:t>
      </w:r>
      <w:r>
        <w:rPr>
          <w:rFonts w:cs="Times New Roman" w:eastAsia="Times New Roman"/>
          <w:position w:val="0"/>
          <w:sz w:val="24"/>
          <w:sz w:val="28"/>
          <w:szCs w:val="28"/>
          <w:vertAlign w:val="baseline"/>
        </w:rPr>
        <w:t xml:space="preserve">) </w:t>
      </w:r>
      <w:r>
        <w:rPr>
          <w:position w:val="0"/>
          <w:sz w:val="24"/>
          <w:sz w:val="28"/>
          <w:szCs w:val="28"/>
          <w:vertAlign w:val="baseline"/>
        </w:rPr>
        <w:t>2-20-24</w:t>
      </w:r>
    </w:p>
    <w:p>
      <w:pPr>
        <w:pStyle w:val="style0"/>
      </w:pPr>
      <w:r>
        <w:rPr>
          <w:rFonts w:cs="Times New Roman" w:eastAsia="Times New Roman"/>
          <w:b/>
          <w:i w:val="false"/>
          <w:caps w:val="false"/>
          <w:smallCaps w:val="false"/>
          <w:color w:val="000000"/>
          <w:position w:val="0"/>
          <w:sz w:val="24"/>
          <w:sz w:val="28"/>
          <w:szCs w:val="28"/>
          <w:vertAlign w:val="baseline"/>
        </w:rPr>
        <w:t xml:space="preserve">КПКГ«Столичный» 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  <w:t>г. Чебоксары, ул. Петрова, д. 6/3</w:t>
      </w: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position w:val="0"/>
          <w:sz w:val="24"/>
          <w:sz w:val="28"/>
          <w:szCs w:val="28"/>
          <w:vertAlign w:val="baseline"/>
        </w:rPr>
        <w:t>, тел.: (8352 )56-06-07, 57-00-26;</w:t>
      </w:r>
    </w:p>
    <w:p>
      <w:pPr>
        <w:pStyle w:val="style0"/>
      </w:pP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position w:val="0"/>
          <w:sz w:val="24"/>
          <w:sz w:val="28"/>
          <w:szCs w:val="28"/>
          <w:vertAlign w:val="baseline"/>
        </w:rPr>
        <w:t xml:space="preserve"> </w:t>
      </w: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position w:val="0"/>
          <w:sz w:val="24"/>
          <w:sz w:val="28"/>
          <w:szCs w:val="28"/>
          <w:vertAlign w:val="baseline"/>
        </w:rPr>
        <w:t xml:space="preserve">с. Янтиково,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  <w:t>пр. Ленина, д. 2</w:t>
      </w: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position w:val="0"/>
          <w:sz w:val="24"/>
          <w:sz w:val="28"/>
          <w:szCs w:val="28"/>
          <w:vertAlign w:val="baseline"/>
        </w:rPr>
        <w:t>, тел. (83548) 2-19-19;</w:t>
      </w:r>
    </w:p>
    <w:p>
      <w:pPr>
        <w:pStyle w:val="style0"/>
      </w:pPr>
      <w:r>
        <w:rPr>
          <w:rFonts w:cs="Times New Roman" w:eastAsia="Times New Roman"/>
          <w:position w:val="0"/>
          <w:sz w:val="24"/>
          <w:sz w:val="28"/>
          <w:szCs w:val="28"/>
          <w:vertAlign w:val="baseline"/>
        </w:rPr>
        <w:t xml:space="preserve"> </w:t>
      </w:r>
      <w:r>
        <w:rPr>
          <w:rFonts w:cs="Times New Roman" w:eastAsia="Times New Roman"/>
          <w:position w:val="0"/>
          <w:sz w:val="24"/>
          <w:sz w:val="28"/>
          <w:szCs w:val="28"/>
          <w:vertAlign w:val="baseline"/>
        </w:rPr>
        <w:t>с. Яльчики, ул. Беляева, д. 9, тел. (83549) 2-50-61;</w:t>
      </w:r>
    </w:p>
    <w:p>
      <w:pPr>
        <w:pStyle w:val="style0"/>
        <w:jc w:val="left"/>
      </w:pPr>
      <w:r>
        <w:rPr>
          <w:rFonts w:cs="Times New Roman" w:eastAsia="Times New Roman"/>
          <w:b/>
          <w:position w:val="0"/>
          <w:sz w:val="24"/>
          <w:sz w:val="28"/>
          <w:szCs w:val="28"/>
          <w:vertAlign w:val="baseline"/>
        </w:rPr>
        <w:t xml:space="preserve">КПК «Столичный-Алатырь-Порецк </w:t>
      </w:r>
      <w:r>
        <w:rPr>
          <w:rFonts w:cs="Times New Roman" w:eastAsia="Times New Roman"/>
          <w:position w:val="0"/>
          <w:sz w:val="24"/>
          <w:sz w:val="28"/>
          <w:szCs w:val="28"/>
          <w:vertAlign w:val="baseline"/>
        </w:rPr>
        <w:t xml:space="preserve"> г. Алатырь, ул.  Московская/Жуковского, д. 64/57, тел.: (83531) 2-26-00;</w:t>
      </w:r>
    </w:p>
    <w:p>
      <w:pPr>
        <w:pStyle w:val="style0"/>
      </w:pPr>
      <w:r>
        <w:rPr>
          <w:strike w:val="false"/>
          <w:dstrike w:val="false"/>
          <w:position w:val="0"/>
          <w:sz w:val="24"/>
          <w:sz w:val="28"/>
          <w:szCs w:val="28"/>
          <w:u w:val="none"/>
          <w:vertAlign w:val="baseline"/>
        </w:rPr>
        <w:t>г. Алатырь, ул. Московская, д.120</w:t>
      </w:r>
      <w:r>
        <w:rPr>
          <w:rFonts w:cs="Times New Roman" w:eastAsia="Times New Roman"/>
          <w:position w:val="0"/>
          <w:sz w:val="24"/>
          <w:sz w:val="28"/>
          <w:szCs w:val="28"/>
          <w:vertAlign w:val="baseline"/>
        </w:rPr>
        <w:t>, тел.: (83531) 2-00-12;</w:t>
      </w:r>
    </w:p>
    <w:p>
      <w:pPr>
        <w:pStyle w:val="style0"/>
      </w:pPr>
      <w:r>
        <w:rPr>
          <w:rFonts w:cs="Times New Roman" w:eastAsia="Times New Roman"/>
          <w:position w:val="0"/>
          <w:sz w:val="24"/>
          <w:sz w:val="28"/>
          <w:szCs w:val="28"/>
          <w:vertAlign w:val="baseline"/>
        </w:rPr>
        <w:t>с. Порецкое, ул. Ленина, д. 2А, тел.: (83543) 2-11-88;</w:t>
      </w:r>
    </w:p>
    <w:p>
      <w:pPr>
        <w:pStyle w:val="style0"/>
      </w:pPr>
      <w:r>
        <w:rPr>
          <w:rFonts w:cs="Times New Roman" w:eastAsia="Times New Roman"/>
          <w:position w:val="0"/>
          <w:sz w:val="24"/>
          <w:sz w:val="28"/>
          <w:szCs w:val="28"/>
          <w:vertAlign w:val="baseline"/>
        </w:rPr>
        <w:t xml:space="preserve">п. Киря, </w:t>
      </w:r>
      <w:r>
        <w:rPr>
          <w:strike w:val="false"/>
          <w:dstrike w:val="false"/>
          <w:position w:val="0"/>
          <w:sz w:val="24"/>
          <w:sz w:val="28"/>
          <w:szCs w:val="28"/>
          <w:u w:val="none"/>
          <w:vertAlign w:val="baseline"/>
        </w:rPr>
        <w:t>ул. Сидорина, д. 3</w:t>
      </w:r>
      <w:r>
        <w:rPr>
          <w:rFonts w:cs="Times New Roman" w:eastAsia="Times New Roman"/>
          <w:position w:val="0"/>
          <w:sz w:val="24"/>
          <w:sz w:val="28"/>
          <w:szCs w:val="28"/>
          <w:vertAlign w:val="baseline"/>
        </w:rPr>
        <w:t>, тел.: (83531) 67-2-48;</w:t>
      </w:r>
    </w:p>
    <w:p>
      <w:pPr>
        <w:pStyle w:val="style0"/>
      </w:pPr>
      <w:r>
        <w:rPr>
          <w:rFonts w:cs="Times New Roman" w:eastAsia="Times New Roman"/>
          <w:b/>
          <w:position w:val="0"/>
          <w:sz w:val="24"/>
          <w:sz w:val="28"/>
          <w:szCs w:val="28"/>
          <w:vertAlign w:val="baseline"/>
        </w:rPr>
        <w:t xml:space="preserve">КПКГ «Столичный-Канаш» </w:t>
      </w:r>
      <w:r>
        <w:rPr>
          <w:strike w:val="false"/>
          <w:dstrike w:val="false"/>
          <w:position w:val="0"/>
          <w:sz w:val="24"/>
          <w:sz w:val="28"/>
          <w:szCs w:val="28"/>
          <w:u w:val="none"/>
          <w:vertAlign w:val="baseline"/>
        </w:rPr>
        <w:t>г. Канаш, ул. 30 лет Победы, д. 12А</w:t>
      </w:r>
      <w:r>
        <w:rPr>
          <w:rFonts w:cs="Times New Roman" w:eastAsia="Times New Roman"/>
          <w:position w:val="0"/>
          <w:sz w:val="24"/>
          <w:sz w:val="28"/>
          <w:szCs w:val="28"/>
          <w:vertAlign w:val="baseline"/>
        </w:rPr>
        <w:t>, тел:. (83533) 4-58-84;</w:t>
      </w:r>
    </w:p>
    <w:p>
      <w:pPr>
        <w:pStyle w:val="style0"/>
      </w:pPr>
      <w:r>
        <w:rPr>
          <w:rFonts w:cs="Times New Roman" w:eastAsia="Times New Roman"/>
          <w:position w:val="0"/>
          <w:sz w:val="24"/>
          <w:sz w:val="28"/>
          <w:szCs w:val="28"/>
          <w:vertAlign w:val="baseline"/>
        </w:rPr>
        <w:t xml:space="preserve">с. Шихазаны, </w:t>
      </w:r>
      <w:r>
        <w:rPr>
          <w:strike w:val="false"/>
          <w:dstrike w:val="false"/>
          <w:position w:val="0"/>
          <w:sz w:val="24"/>
          <w:sz w:val="28"/>
          <w:szCs w:val="28"/>
          <w:u w:val="none"/>
          <w:vertAlign w:val="baseline"/>
        </w:rPr>
        <w:t>ул. Генерала Михайлова, д. 14 А</w:t>
      </w:r>
      <w:r>
        <w:rPr>
          <w:rFonts w:cs="Times New Roman" w:eastAsia="Times New Roman"/>
          <w:position w:val="0"/>
          <w:sz w:val="24"/>
          <w:sz w:val="28"/>
          <w:szCs w:val="28"/>
          <w:vertAlign w:val="baseline"/>
        </w:rPr>
        <w:t>, тел.: (83533) 49-0-15, 8-937-953-71-83;</w:t>
      </w:r>
    </w:p>
    <w:p>
      <w:pPr>
        <w:pStyle w:val="style0"/>
      </w:pPr>
      <w:r>
        <w:rPr>
          <w:rFonts w:cs="Times New Roman" w:eastAsia="Times New Roman"/>
          <w:b/>
          <w:position w:val="0"/>
          <w:sz w:val="24"/>
          <w:sz w:val="28"/>
          <w:szCs w:val="28"/>
          <w:vertAlign w:val="baseline"/>
        </w:rPr>
        <w:t>КПКГ «Столичный-Батырево-Комсомольское»</w:t>
      </w:r>
    </w:p>
    <w:p>
      <w:pPr>
        <w:pStyle w:val="style0"/>
      </w:pPr>
      <w:r>
        <w:rPr>
          <w:rFonts w:cs="Times New Roman" w:eastAsia="Times New Roman"/>
          <w:position w:val="0"/>
          <w:sz w:val="24"/>
          <w:sz w:val="28"/>
          <w:szCs w:val="28"/>
          <w:vertAlign w:val="baseline"/>
        </w:rPr>
        <w:t>с. Батырево, ул. Ленина, д. 23, оф.103, тел.: (83532) 50-3-49;</w:t>
      </w:r>
    </w:p>
    <w:p>
      <w:pPr>
        <w:pStyle w:val="style0"/>
      </w:pPr>
      <w:r>
        <w:rPr>
          <w:rFonts w:cs="Times New Roman" w:eastAsia="Times New Roman"/>
          <w:position w:val="0"/>
          <w:sz w:val="24"/>
          <w:sz w:val="28"/>
          <w:szCs w:val="28"/>
          <w:vertAlign w:val="baseline"/>
        </w:rPr>
        <w:t>с. Комсомольское, ул. Канашская, д.28, тел.: (83539) 5-20-80;</w:t>
      </w:r>
    </w:p>
    <w:p>
      <w:pPr>
        <w:pStyle w:val="style0"/>
      </w:pPr>
      <w:r>
        <w:rPr>
          <w:rFonts w:cs="Times New Roman" w:eastAsia="Times New Roman"/>
          <w:b/>
          <w:position w:val="0"/>
          <w:sz w:val="24"/>
          <w:sz w:val="28"/>
          <w:szCs w:val="28"/>
          <w:vertAlign w:val="baseline"/>
        </w:rPr>
        <w:t>КПК «Народная касса»</w:t>
      </w:r>
    </w:p>
    <w:p>
      <w:pPr>
        <w:pStyle w:val="style0"/>
      </w:pPr>
      <w:r>
        <w:rPr>
          <w:rFonts w:cs="Times New Roman" w:eastAsia="Times New Roman"/>
          <w:position w:val="0"/>
          <w:sz w:val="24"/>
          <w:sz w:val="28"/>
          <w:szCs w:val="28"/>
          <w:vertAlign w:val="baseline"/>
        </w:rPr>
        <w:t>с. Шыгырдан, ул. Ленина, д. 37, тел.: (83532) 63-1-27;</w:t>
      </w:r>
    </w:p>
    <w:p>
      <w:pPr>
        <w:pStyle w:val="style0"/>
      </w:pPr>
      <w:r>
        <w:rPr>
          <w:rFonts w:cs="Times New Roman" w:eastAsia="Times New Roman"/>
          <w:b/>
          <w:position w:val="0"/>
          <w:sz w:val="24"/>
          <w:sz w:val="28"/>
          <w:szCs w:val="28"/>
          <w:vertAlign w:val="baseline"/>
        </w:rPr>
        <w:t>КПК «Касса взаимопомощи «Столичная»</w:t>
      </w:r>
    </w:p>
    <w:p>
      <w:pPr>
        <w:pStyle w:val="style0"/>
      </w:pPr>
      <w:r>
        <w:rPr>
          <w:rFonts w:cs="Times New Roman" w:eastAsia="Times New Roman"/>
          <w:position w:val="0"/>
          <w:sz w:val="24"/>
          <w:sz w:val="28"/>
          <w:szCs w:val="28"/>
          <w:vertAlign w:val="baseline"/>
        </w:rPr>
        <w:t xml:space="preserve">с. Шемурша, </w:t>
      </w:r>
      <w:r>
        <w:rPr>
          <w:strike w:val="false"/>
          <w:dstrike w:val="false"/>
          <w:position w:val="0"/>
          <w:sz w:val="24"/>
          <w:sz w:val="28"/>
          <w:szCs w:val="28"/>
          <w:u w:val="none"/>
          <w:vertAlign w:val="baseline"/>
        </w:rPr>
        <w:t>ул. Урукова, д. 26А</w:t>
      </w:r>
      <w:r>
        <w:rPr>
          <w:rFonts w:cs="Times New Roman" w:eastAsia="Times New Roman"/>
          <w:position w:val="0"/>
          <w:sz w:val="24"/>
          <w:sz w:val="28"/>
          <w:szCs w:val="28"/>
          <w:vertAlign w:val="baseline"/>
        </w:rPr>
        <w:t>, тел.: (83546) 2-30-69;</w:t>
      </w:r>
    </w:p>
    <w:p>
      <w:pPr>
        <w:pStyle w:val="style0"/>
      </w:pPr>
      <w:r>
        <w:rPr>
          <w:rFonts w:cs="Times New Roman" w:eastAsia="Times New Roman"/>
          <w:position w:val="0"/>
          <w:sz w:val="24"/>
          <w:sz w:val="28"/>
          <w:szCs w:val="28"/>
          <w:vertAlign w:val="baseline"/>
        </w:rPr>
        <w:t>п. Ибреси, ул. Садовая, д. 7, тел.: (83538) 2-17-58;</w:t>
      </w:r>
    </w:p>
    <w:p>
      <w:pPr>
        <w:pStyle w:val="style0"/>
      </w:pPr>
      <w:r>
        <w:rPr>
          <w:rFonts w:cs="Times New Roman" w:eastAsia="Times New Roman"/>
          <w:b/>
          <w:position w:val="0"/>
          <w:sz w:val="24"/>
          <w:sz w:val="28"/>
          <w:szCs w:val="28"/>
          <w:vertAlign w:val="baseline"/>
        </w:rPr>
        <w:t>КПК «Сельский кредит»</w:t>
      </w:r>
    </w:p>
    <w:p>
      <w:pPr>
        <w:pStyle w:val="style0"/>
      </w:pPr>
      <w:r>
        <w:rPr>
          <w:rFonts w:cs="Times New Roman" w:eastAsia="Times New Roman"/>
          <w:position w:val="0"/>
          <w:sz w:val="24"/>
          <w:sz w:val="28"/>
          <w:szCs w:val="28"/>
          <w:vertAlign w:val="baseline"/>
        </w:rPr>
        <w:t>с. Н.Чурашево, ул. Ленина, д. 22, тел.: (83538) 2-48-21;</w:t>
      </w:r>
    </w:p>
    <w:p>
      <w:pPr>
        <w:pStyle w:val="style0"/>
      </w:pPr>
      <w:r>
        <w:rPr/>
      </w:r>
    </w:p>
    <w:p>
      <w:pPr>
        <w:pStyle w:val="style0"/>
        <w:spacing w:line="276" w:lineRule="auto"/>
        <w:jc w:val="both"/>
      </w:pPr>
      <w:r>
        <w:rPr>
          <w:color w:val="000000"/>
          <w:position w:val="0"/>
          <w:sz w:val="24"/>
          <w:sz w:val="28"/>
          <w:szCs w:val="28"/>
          <w:vertAlign w:val="baseline"/>
        </w:rPr>
        <w:t>На обратной стороне бумажного носителя каждой работы указываются название стихотворения, фамилия, имя, отчество автора, возраст, контактный телефон.</w:t>
      </w:r>
    </w:p>
    <w:p>
      <w:pPr>
        <w:pStyle w:val="style0"/>
        <w:spacing w:line="276" w:lineRule="auto"/>
        <w:jc w:val="both"/>
      </w:pPr>
      <w:r>
        <w:rPr/>
      </w:r>
    </w:p>
    <w:p>
      <w:pPr>
        <w:pStyle w:val="style0"/>
        <w:spacing w:line="276" w:lineRule="auto"/>
        <w:jc w:val="both"/>
      </w:pPr>
      <w:r>
        <w:rPr>
          <w:color w:val="000000"/>
          <w:position w:val="0"/>
          <w:sz w:val="24"/>
          <w:sz w:val="28"/>
          <w:szCs w:val="28"/>
          <w:vertAlign w:val="baseline"/>
        </w:rPr>
        <w:t xml:space="preserve">3.4. Прием стихотворений на конкурс производится до 20 марта 2016 г.(включительно). Стихи, предоставленные </w:t>
      </w:r>
      <w:r>
        <w:rPr>
          <w:b/>
          <w:color w:val="000000"/>
          <w:position w:val="0"/>
          <w:sz w:val="24"/>
          <w:sz w:val="28"/>
          <w:szCs w:val="28"/>
          <w:u w:val="single"/>
          <w:vertAlign w:val="baseline"/>
        </w:rPr>
        <w:t xml:space="preserve"> позднее</w:t>
      </w:r>
      <w:r>
        <w:rPr>
          <w:color w:val="000000"/>
          <w:position w:val="0"/>
          <w:sz w:val="24"/>
          <w:sz w:val="28"/>
          <w:szCs w:val="28"/>
          <w:vertAlign w:val="baseline"/>
        </w:rPr>
        <w:t xml:space="preserve"> 20 марта  2016 года, в конкурсе </w:t>
      </w:r>
      <w:r>
        <w:rPr>
          <w:b/>
          <w:color w:val="000000"/>
          <w:position w:val="0"/>
          <w:sz w:val="24"/>
          <w:sz w:val="28"/>
          <w:szCs w:val="28"/>
          <w:u w:val="single"/>
          <w:vertAlign w:val="baseline"/>
        </w:rPr>
        <w:t>не участвуют и не рассматриваются</w:t>
      </w:r>
      <w:r>
        <w:rPr>
          <w:color w:val="000000"/>
          <w:position w:val="0"/>
          <w:sz w:val="24"/>
          <w:sz w:val="28"/>
          <w:szCs w:val="28"/>
          <w:vertAlign w:val="baseline"/>
        </w:rPr>
        <w:t>.</w:t>
      </w:r>
    </w:p>
    <w:p>
      <w:pPr>
        <w:pStyle w:val="style0"/>
        <w:spacing w:line="276" w:lineRule="auto"/>
        <w:jc w:val="both"/>
      </w:pPr>
      <w:r>
        <w:rPr/>
      </w:r>
    </w:p>
    <w:p>
      <w:pPr>
        <w:pStyle w:val="style0"/>
        <w:spacing w:line="276" w:lineRule="auto"/>
        <w:jc w:val="both"/>
      </w:pP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position w:val="0"/>
          <w:sz w:val="24"/>
          <w:sz w:val="28"/>
          <w:szCs w:val="28"/>
          <w:vertAlign w:val="baseline"/>
        </w:rPr>
        <w:t xml:space="preserve">3.5. Обязательным условием (!) является внесение вступительного взноса в размере </w:t>
      </w:r>
      <w:r>
        <w:rPr>
          <w:rFonts w:cs="Times New Roman" w:eastAsia="Times New Roman"/>
          <w:b/>
          <w:i w:val="false"/>
          <w:caps w:val="false"/>
          <w:smallCaps w:val="false"/>
          <w:color w:val="000000"/>
          <w:position w:val="0"/>
          <w:sz w:val="24"/>
          <w:sz w:val="28"/>
          <w:szCs w:val="28"/>
          <w:vertAlign w:val="baseline"/>
        </w:rPr>
        <w:t xml:space="preserve">10 р. </w:t>
      </w: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position w:val="0"/>
          <w:sz w:val="24"/>
          <w:sz w:val="28"/>
          <w:szCs w:val="28"/>
          <w:vertAlign w:val="baseline"/>
        </w:rPr>
        <w:t>следующим образом:</w:t>
      </w:r>
    </w:p>
    <w:p>
      <w:pPr>
        <w:pStyle w:val="style0"/>
        <w:spacing w:line="276" w:lineRule="auto"/>
        <w:jc w:val="both"/>
      </w:pP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position w:val="0"/>
          <w:sz w:val="24"/>
          <w:sz w:val="28"/>
          <w:szCs w:val="28"/>
          <w:vertAlign w:val="baseline"/>
        </w:rPr>
        <w:t>- путем передачи наличных денежных средств непосредственно в офисах приема конкурсных работ;</w:t>
      </w:r>
    </w:p>
    <w:p>
      <w:pPr>
        <w:pStyle w:val="style0"/>
        <w:spacing w:line="276" w:lineRule="auto"/>
        <w:jc w:val="both"/>
      </w:pP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position w:val="0"/>
          <w:sz w:val="24"/>
          <w:sz w:val="28"/>
          <w:szCs w:val="28"/>
          <w:vertAlign w:val="baseline"/>
        </w:rPr>
        <w:t xml:space="preserve">- путем зачисления денежных средств на номер мобильного телефона (оператор Мегафон)  </w:t>
      </w:r>
      <w:r>
        <w:rPr>
          <w:rFonts w:cs="Times New Roman" w:eastAsia="Times New Roman"/>
          <w:b/>
          <w:i w:val="false"/>
          <w:caps w:val="false"/>
          <w:smallCaps w:val="false"/>
          <w:color w:val="000000"/>
          <w:position w:val="0"/>
          <w:sz w:val="24"/>
          <w:sz w:val="28"/>
          <w:szCs w:val="28"/>
          <w:vertAlign w:val="baseline"/>
        </w:rPr>
        <w:t xml:space="preserve">+7 937 957 88 08.  </w:t>
      </w: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position w:val="0"/>
          <w:sz w:val="24"/>
          <w:sz w:val="28"/>
          <w:szCs w:val="28"/>
          <w:vertAlign w:val="baseline"/>
        </w:rPr>
        <w:t>После перечисления денег необходимо отправить СМС сообщение с указанием ФИО. Квитанцию сохраняйте!</w:t>
      </w:r>
    </w:p>
    <w:p>
      <w:pPr>
        <w:pStyle w:val="style0"/>
        <w:spacing w:line="276" w:lineRule="auto"/>
        <w:jc w:val="both"/>
      </w:pPr>
      <w:r>
        <w:rPr/>
      </w:r>
    </w:p>
    <w:p>
      <w:pPr>
        <w:pStyle w:val="style0"/>
        <w:spacing w:line="276" w:lineRule="auto"/>
        <w:jc w:val="both"/>
      </w:pP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position w:val="0"/>
          <w:sz w:val="24"/>
          <w:sz w:val="28"/>
          <w:szCs w:val="28"/>
          <w:vertAlign w:val="baseline"/>
        </w:rPr>
        <w:t>3.6. Принимается одно стихотворение (не более 20 строк) от одного автора. Но в том случае, если автор сомневается и не может определиться в выборе своего произведения, можно прислать до 5-ти стихотворений, при условии оплаты взноса в размере 10 рублей за каждое стихотворение. В этом случае, окончательный выбор конкурсного произведения предоставляется компетентному Жюри конкурса</w:t>
      </w: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position w:val="0"/>
          <w:sz w:val="24"/>
          <w:sz w:val="24"/>
          <w:szCs w:val="24"/>
          <w:vertAlign w:val="baseline"/>
        </w:rPr>
        <w:t>.</w:t>
      </w:r>
    </w:p>
    <w:p>
      <w:pPr>
        <w:pStyle w:val="style0"/>
        <w:spacing w:line="276" w:lineRule="auto"/>
        <w:jc w:val="both"/>
      </w:pP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position w:val="0"/>
          <w:sz w:val="24"/>
          <w:sz w:val="28"/>
          <w:szCs w:val="28"/>
          <w:vertAlign w:val="baseline"/>
        </w:rPr>
        <w:t>3.7. Стихи участников конкурса не корректируются и не редактируются (ответственность за содержание  несёт автор стихов), рукописи авторам не возвращаются.</w:t>
      </w:r>
    </w:p>
    <w:p>
      <w:pPr>
        <w:pStyle w:val="style0"/>
        <w:spacing w:line="276" w:lineRule="auto"/>
        <w:jc w:val="both"/>
      </w:pP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position w:val="0"/>
          <w:sz w:val="24"/>
          <w:sz w:val="28"/>
          <w:szCs w:val="28"/>
          <w:vertAlign w:val="baseline"/>
        </w:rPr>
        <w:t>3.8. Участники, приславшие свои произведения, тем самым подтверждают своё авторство, и дают согласие на безвозмездное воспроизведение стихотворений или их части в периодических изданиях и на интернет-ресурсах оргкомитетом конкурса, в частности – в литературных сборниках.</w:t>
      </w:r>
    </w:p>
    <w:p>
      <w:pPr>
        <w:pStyle w:val="style0"/>
        <w:widowControl/>
        <w:spacing w:after="140" w:before="0" w:line="276" w:lineRule="auto"/>
        <w:jc w:val="both"/>
      </w:pP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position w:val="0"/>
          <w:sz w:val="24"/>
          <w:sz w:val="28"/>
          <w:szCs w:val="28"/>
          <w:vertAlign w:val="baseline"/>
        </w:rPr>
        <w:t>3.9. Уведомления о принятии заявки не отправляются. Но при соблюдении всех условий конкурса заявка будет принята.</w:t>
      </w:r>
    </w:p>
    <w:p>
      <w:pPr>
        <w:pStyle w:val="style0"/>
        <w:spacing w:line="276" w:lineRule="auto"/>
        <w:jc w:val="both"/>
      </w:pPr>
      <w:r>
        <w:rPr/>
      </w:r>
    </w:p>
    <w:p>
      <w:pPr>
        <w:pStyle w:val="style0"/>
        <w:numPr>
          <w:ilvl w:val="0"/>
          <w:numId w:val="3"/>
        </w:numPr>
        <w:spacing w:line="276" w:lineRule="auto"/>
        <w:ind w:hanging="360" w:left="720" w:right="0"/>
        <w:jc w:val="center"/>
      </w:pPr>
      <w:r>
        <w:rPr>
          <w:b/>
          <w:color w:val="000000"/>
          <w:position w:val="0"/>
          <w:sz w:val="24"/>
          <w:sz w:val="28"/>
          <w:szCs w:val="28"/>
          <w:vertAlign w:val="baseline"/>
        </w:rPr>
        <w:t>Жюри Конкурса:</w:t>
      </w:r>
    </w:p>
    <w:p>
      <w:pPr>
        <w:pStyle w:val="style0"/>
        <w:spacing w:line="276" w:lineRule="auto"/>
        <w:ind w:hanging="0" w:left="720" w:right="0"/>
        <w:jc w:val="both"/>
      </w:pPr>
      <w:r>
        <w:rPr/>
      </w:r>
    </w:p>
    <w:p>
      <w:pPr>
        <w:pStyle w:val="style0"/>
        <w:spacing w:line="276" w:lineRule="auto"/>
        <w:jc w:val="both"/>
      </w:pPr>
      <w:r>
        <w:rPr>
          <w:color w:val="000000"/>
          <w:position w:val="0"/>
          <w:sz w:val="24"/>
          <w:sz w:val="28"/>
          <w:szCs w:val="28"/>
          <w:vertAlign w:val="baseline"/>
        </w:rPr>
        <w:t>4.1. Жюри в своей деятельности руководствуется настоящим положением.</w:t>
      </w:r>
    </w:p>
    <w:p>
      <w:pPr>
        <w:pStyle w:val="style0"/>
        <w:spacing w:line="276" w:lineRule="auto"/>
        <w:jc w:val="both"/>
      </w:pPr>
      <w:r>
        <w:rPr>
          <w:color w:val="000000"/>
          <w:position w:val="0"/>
          <w:sz w:val="24"/>
          <w:sz w:val="28"/>
          <w:szCs w:val="28"/>
          <w:vertAlign w:val="baseline"/>
        </w:rPr>
        <w:t>4.2. В жюри входят:</w:t>
      </w:r>
    </w:p>
    <w:p>
      <w:pPr>
        <w:pStyle w:val="style0"/>
        <w:spacing w:line="276" w:lineRule="auto"/>
        <w:jc w:val="both"/>
      </w:pPr>
      <w:r>
        <w:rPr>
          <w:color w:val="000000"/>
          <w:position w:val="0"/>
          <w:sz w:val="24"/>
          <w:sz w:val="28"/>
          <w:szCs w:val="28"/>
          <w:vertAlign w:val="baseline"/>
        </w:rPr>
        <w:t>-    член Союза писателей Чувашии (председатель Комиссии);</w:t>
      </w:r>
    </w:p>
    <w:p>
      <w:pPr>
        <w:pStyle w:val="style0"/>
        <w:spacing w:line="276" w:lineRule="auto"/>
        <w:jc w:val="both"/>
      </w:pPr>
      <w:r>
        <w:rPr>
          <w:color w:val="000000"/>
          <w:position w:val="0"/>
          <w:sz w:val="24"/>
          <w:sz w:val="28"/>
          <w:szCs w:val="28"/>
          <w:vertAlign w:val="baseline"/>
        </w:rPr>
        <w:t>-    представитель (депутат) Госсовета ЧР;</w:t>
      </w:r>
    </w:p>
    <w:p>
      <w:pPr>
        <w:pStyle w:val="style0"/>
        <w:spacing w:line="276" w:lineRule="auto"/>
        <w:jc w:val="both"/>
      </w:pPr>
      <w:r>
        <w:rPr>
          <w:color w:val="000000"/>
          <w:position w:val="0"/>
          <w:sz w:val="24"/>
          <w:sz w:val="28"/>
          <w:szCs w:val="28"/>
          <w:vertAlign w:val="baseline"/>
        </w:rPr>
        <w:t>-    представитель РПБ Плакат.</w:t>
      </w:r>
    </w:p>
    <w:p>
      <w:pPr>
        <w:pStyle w:val="style0"/>
        <w:spacing w:line="276" w:lineRule="auto"/>
        <w:jc w:val="both"/>
      </w:pPr>
      <w:r>
        <w:rPr>
          <w:color w:val="000000"/>
          <w:position w:val="0"/>
          <w:sz w:val="24"/>
          <w:sz w:val="28"/>
          <w:szCs w:val="28"/>
          <w:vertAlign w:val="baseline"/>
        </w:rPr>
        <w:t>4.3. Жюри Конкурса:</w:t>
      </w:r>
    </w:p>
    <w:p>
      <w:pPr>
        <w:pStyle w:val="style0"/>
        <w:spacing w:line="276" w:lineRule="auto"/>
        <w:jc w:val="both"/>
      </w:pPr>
      <w:r>
        <w:rPr>
          <w:b w:val="false"/>
          <w:color w:val="000000"/>
          <w:position w:val="0"/>
          <w:sz w:val="24"/>
          <w:sz w:val="28"/>
          <w:szCs w:val="28"/>
          <w:vertAlign w:val="baseline"/>
        </w:rPr>
        <w:t>- осуществляет оценку работ, представленных на Конкурс, определяет победителей;</w:t>
      </w:r>
    </w:p>
    <w:p>
      <w:pPr>
        <w:pStyle w:val="style0"/>
        <w:spacing w:line="276" w:lineRule="auto"/>
        <w:jc w:val="both"/>
      </w:pPr>
      <w:r>
        <w:rPr>
          <w:b w:val="false"/>
          <w:color w:val="000000"/>
          <w:position w:val="0"/>
          <w:sz w:val="24"/>
          <w:sz w:val="28"/>
          <w:szCs w:val="28"/>
          <w:vertAlign w:val="baseline"/>
        </w:rPr>
        <w:t>- готовит предложения по награждению победителей.</w:t>
      </w:r>
    </w:p>
    <w:p>
      <w:pPr>
        <w:pStyle w:val="style0"/>
        <w:spacing w:line="276" w:lineRule="auto"/>
        <w:jc w:val="both"/>
      </w:pPr>
      <w:r>
        <w:rPr/>
      </w:r>
    </w:p>
    <w:p>
      <w:pPr>
        <w:pStyle w:val="style0"/>
        <w:spacing w:line="276" w:lineRule="auto"/>
        <w:jc w:val="center"/>
      </w:pPr>
      <w:r>
        <w:rPr>
          <w:rFonts w:cs="Times New Roman" w:eastAsia="Times New Roman"/>
          <w:b/>
          <w:color w:val="000000"/>
          <w:position w:val="0"/>
          <w:sz w:val="24"/>
          <w:sz w:val="28"/>
          <w:szCs w:val="28"/>
          <w:vertAlign w:val="baseline"/>
        </w:rPr>
        <w:t>5. Спонсоры Конкурса</w:t>
      </w:r>
    </w:p>
    <w:p>
      <w:pPr>
        <w:pStyle w:val="style0"/>
        <w:spacing w:line="276" w:lineRule="auto"/>
        <w:jc w:val="both"/>
      </w:pP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position w:val="0"/>
          <w:sz w:val="24"/>
          <w:sz w:val="28"/>
          <w:szCs w:val="28"/>
          <w:vertAlign w:val="baseline"/>
        </w:rPr>
        <w:t>5.1. Информационные спонсоры:</w:t>
      </w:r>
    </w:p>
    <w:p>
      <w:pPr>
        <w:pStyle w:val="style0"/>
        <w:spacing w:line="276" w:lineRule="auto"/>
        <w:jc w:val="both"/>
      </w:pP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position w:val="0"/>
          <w:sz w:val="24"/>
          <w:sz w:val="28"/>
          <w:szCs w:val="28"/>
          <w:vertAlign w:val="baseline"/>
        </w:rPr>
        <w:t>- Национальная библиотека,</w:t>
      </w:r>
    </w:p>
    <w:p>
      <w:pPr>
        <w:pStyle w:val="style0"/>
        <w:spacing w:line="276" w:lineRule="auto"/>
        <w:jc w:val="both"/>
      </w:pP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position w:val="0"/>
          <w:sz w:val="24"/>
          <w:sz w:val="28"/>
          <w:szCs w:val="28"/>
          <w:vertAlign w:val="baseline"/>
        </w:rPr>
        <w:t>- Республиканский союз кредитных потребительских кооперативов граждан</w:t>
      </w:r>
    </w:p>
    <w:p>
      <w:pPr>
        <w:pStyle w:val="style0"/>
        <w:spacing w:line="276" w:lineRule="auto"/>
        <w:jc w:val="both"/>
      </w:pPr>
      <w:r>
        <w:rPr/>
      </w:r>
    </w:p>
    <w:p>
      <w:pPr>
        <w:pStyle w:val="style0"/>
        <w:spacing w:line="276" w:lineRule="auto"/>
        <w:jc w:val="both"/>
      </w:pP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position w:val="0"/>
          <w:sz w:val="24"/>
          <w:sz w:val="28"/>
          <w:szCs w:val="28"/>
          <w:vertAlign w:val="baseline"/>
        </w:rPr>
        <w:t>5.2. Спонсор призов конкурса:</w:t>
      </w:r>
    </w:p>
    <w:p>
      <w:pPr>
        <w:pStyle w:val="style0"/>
        <w:spacing w:line="276" w:lineRule="auto"/>
        <w:jc w:val="both"/>
      </w:pP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position w:val="0"/>
          <w:sz w:val="24"/>
          <w:sz w:val="28"/>
          <w:szCs w:val="28"/>
          <w:vertAlign w:val="baseline"/>
        </w:rPr>
        <w:t>- Хлебокомбинат «Петровский» (www.russhleb.ru)</w:t>
      </w:r>
    </w:p>
    <w:p>
      <w:pPr>
        <w:pStyle w:val="style0"/>
        <w:spacing w:line="276" w:lineRule="auto"/>
        <w:jc w:val="both"/>
      </w:pP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position w:val="0"/>
          <w:sz w:val="24"/>
          <w:sz w:val="28"/>
          <w:szCs w:val="28"/>
          <w:vertAlign w:val="baseline"/>
        </w:rPr>
        <w:t>- Оптовая компания «Трикотажный мир» (www.мойлюбимыйтрикотаж.рф)</w:t>
      </w:r>
    </w:p>
    <w:p>
      <w:pPr>
        <w:pStyle w:val="style0"/>
        <w:spacing w:line="276" w:lineRule="auto"/>
        <w:jc w:val="both"/>
      </w:pP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position w:val="0"/>
          <w:sz w:val="24"/>
          <w:sz w:val="28"/>
          <w:szCs w:val="28"/>
          <w:vertAlign w:val="baseline"/>
        </w:rPr>
        <w:t>5.3. Состав спонсоров может пополняться в течение всего конкурса.</w:t>
      </w:r>
    </w:p>
    <w:p>
      <w:pPr>
        <w:pStyle w:val="style0"/>
        <w:spacing w:line="276" w:lineRule="auto"/>
        <w:jc w:val="both"/>
      </w:pPr>
      <w:r>
        <w:rPr/>
      </w:r>
    </w:p>
    <w:p>
      <w:pPr>
        <w:pStyle w:val="style0"/>
        <w:spacing w:line="276" w:lineRule="auto"/>
        <w:jc w:val="center"/>
      </w:pPr>
      <w:r>
        <w:rPr>
          <w:b/>
          <w:position w:val="0"/>
          <w:sz w:val="24"/>
          <w:sz w:val="28"/>
          <w:szCs w:val="28"/>
          <w:vertAlign w:val="baseline"/>
        </w:rPr>
        <w:t>6.  Порядок и критерии выбора победителей:</w:t>
      </w:r>
    </w:p>
    <w:p>
      <w:pPr>
        <w:pStyle w:val="style0"/>
        <w:spacing w:line="276" w:lineRule="auto"/>
        <w:jc w:val="both"/>
      </w:pPr>
      <w:r>
        <w:rPr>
          <w:position w:val="0"/>
          <w:sz w:val="24"/>
          <w:sz w:val="28"/>
          <w:szCs w:val="28"/>
          <w:vertAlign w:val="baseline"/>
        </w:rPr>
        <w:t>6.1. Голосование членов авторитетного жюри Конкурса (Экспертной комиссии) производится в один тур.</w:t>
      </w:r>
    </w:p>
    <w:p>
      <w:pPr>
        <w:pStyle w:val="style0"/>
        <w:spacing w:line="276" w:lineRule="auto"/>
        <w:jc w:val="both"/>
      </w:pPr>
      <w:r>
        <w:rPr>
          <w:position w:val="0"/>
          <w:sz w:val="24"/>
          <w:sz w:val="28"/>
          <w:szCs w:val="28"/>
          <w:vertAlign w:val="baseline"/>
        </w:rPr>
        <w:t>6.2. Оценка работ участников Конкурса осуществляется жюри Конкурса методом простого голосования.</w:t>
      </w:r>
    </w:p>
    <w:p>
      <w:pPr>
        <w:pStyle w:val="style0"/>
        <w:spacing w:line="276" w:lineRule="auto"/>
        <w:jc w:val="both"/>
      </w:pPr>
      <w:r>
        <w:rPr>
          <w:position w:val="0"/>
          <w:sz w:val="24"/>
          <w:sz w:val="28"/>
          <w:szCs w:val="28"/>
          <w:vertAlign w:val="baseline"/>
        </w:rPr>
        <w:t>6.3. Победитель и призеры Конкурса определяются исходя из наибольшего количества набранных голосов.</w:t>
      </w:r>
    </w:p>
    <w:p>
      <w:pPr>
        <w:pStyle w:val="style0"/>
        <w:spacing w:line="276" w:lineRule="auto"/>
        <w:jc w:val="both"/>
      </w:pPr>
      <w:r>
        <w:rPr>
          <w:position w:val="0"/>
          <w:sz w:val="24"/>
          <w:sz w:val="28"/>
          <w:szCs w:val="28"/>
          <w:vertAlign w:val="baseline"/>
        </w:rPr>
        <w:t>6.4. При подведении итогов, н</w:t>
      </w:r>
      <w:r>
        <w:rPr>
          <w:color w:val="000000"/>
          <w:position w:val="0"/>
          <w:sz w:val="24"/>
          <w:sz w:val="28"/>
          <w:szCs w:val="28"/>
          <w:vertAlign w:val="baseline"/>
        </w:rPr>
        <w:t>а усмотрение жюри, могут присуждаться дополнительные номинации.</w:t>
      </w:r>
    </w:p>
    <w:p>
      <w:pPr>
        <w:pStyle w:val="style0"/>
        <w:spacing w:line="276" w:lineRule="auto"/>
        <w:jc w:val="both"/>
      </w:pPr>
      <w:r>
        <w:rPr/>
      </w:r>
    </w:p>
    <w:p>
      <w:pPr>
        <w:pStyle w:val="style0"/>
        <w:spacing w:line="276" w:lineRule="auto"/>
        <w:jc w:val="center"/>
      </w:pPr>
      <w:r>
        <w:rPr>
          <w:b/>
          <w:color w:val="000000"/>
          <w:position w:val="0"/>
          <w:sz w:val="24"/>
          <w:sz w:val="28"/>
          <w:szCs w:val="28"/>
          <w:vertAlign w:val="baseline"/>
        </w:rPr>
        <w:t>7. Награждение победителей:</w:t>
      </w:r>
    </w:p>
    <w:p>
      <w:pPr>
        <w:pStyle w:val="style0"/>
        <w:spacing w:line="276" w:lineRule="auto"/>
        <w:jc w:val="both"/>
      </w:pPr>
      <w:r>
        <w:rPr>
          <w:color w:val="000000"/>
          <w:position w:val="0"/>
          <w:sz w:val="24"/>
          <w:sz w:val="28"/>
          <w:szCs w:val="28"/>
          <w:vertAlign w:val="baseline"/>
        </w:rPr>
        <w:t>7.1. По итогам Конкурса, 100 лучшим авторам будет предоставлено право  опубликования своих стихотворений, участвовавших в конкурсе, в специальном Альманахе, посвященном этому Конкурсу. Cтоимость публикации будет составлять 200 рублей за 1 стихотворение. Стихотворения участников, занявших три первых призовых места, будут напечатаны в альманахе бесплатно.</w:t>
      </w:r>
    </w:p>
    <w:p>
      <w:pPr>
        <w:pStyle w:val="style0"/>
        <w:spacing w:line="276" w:lineRule="auto"/>
        <w:jc w:val="both"/>
      </w:pPr>
      <w:r>
        <w:rPr>
          <w:color w:val="000000"/>
          <w:position w:val="0"/>
          <w:sz w:val="24"/>
          <w:sz w:val="28"/>
          <w:szCs w:val="28"/>
          <w:vertAlign w:val="baseline"/>
        </w:rPr>
        <w:t>7.2.   В Конкурсе присуждаются три призовых места:</w:t>
      </w:r>
    </w:p>
    <w:p>
      <w:pPr>
        <w:pStyle w:val="style0"/>
        <w:spacing w:line="276" w:lineRule="auto"/>
        <w:jc w:val="both"/>
      </w:pPr>
      <w:r>
        <w:rPr>
          <w:color w:val="000000"/>
          <w:position w:val="0"/>
          <w:sz w:val="24"/>
          <w:sz w:val="28"/>
          <w:szCs w:val="28"/>
          <w:vertAlign w:val="baseline"/>
        </w:rPr>
        <w:t>1 место — 5000 руб</w:t>
      </w:r>
    </w:p>
    <w:p>
      <w:pPr>
        <w:pStyle w:val="style0"/>
        <w:spacing w:line="276" w:lineRule="auto"/>
        <w:jc w:val="both"/>
      </w:pPr>
      <w:r>
        <w:rPr>
          <w:color w:val="000000"/>
          <w:position w:val="0"/>
          <w:sz w:val="24"/>
          <w:sz w:val="28"/>
          <w:szCs w:val="28"/>
          <w:vertAlign w:val="baseline"/>
        </w:rPr>
        <w:t>2 место — 3000 руб.</w:t>
      </w:r>
    </w:p>
    <w:p>
      <w:pPr>
        <w:pStyle w:val="style0"/>
        <w:spacing w:line="276" w:lineRule="auto"/>
        <w:jc w:val="both"/>
      </w:pPr>
      <w:r>
        <w:rPr>
          <w:color w:val="000000"/>
          <w:position w:val="0"/>
          <w:sz w:val="24"/>
          <w:sz w:val="28"/>
          <w:szCs w:val="28"/>
          <w:vertAlign w:val="baseline"/>
        </w:rPr>
        <w:t>3 место — 2000 руб.</w:t>
      </w:r>
    </w:p>
    <w:p>
      <w:pPr>
        <w:pStyle w:val="style0"/>
        <w:spacing w:line="276" w:lineRule="auto"/>
        <w:jc w:val="both"/>
      </w:pPr>
      <w:r>
        <w:rPr>
          <w:color w:val="000000"/>
          <w:position w:val="0"/>
          <w:sz w:val="24"/>
          <w:sz w:val="28"/>
          <w:szCs w:val="28"/>
          <w:vertAlign w:val="baseline"/>
        </w:rPr>
        <w:t>7.4.  По решению жюри Конкурса могут быть определены дополнительные, специальные и поощрительные призы.</w:t>
      </w:r>
    </w:p>
    <w:p>
      <w:pPr>
        <w:pStyle w:val="style0"/>
        <w:spacing w:line="276" w:lineRule="auto"/>
        <w:jc w:val="both"/>
      </w:pPr>
      <w:r>
        <w:rPr>
          <w:color w:val="000000"/>
          <w:position w:val="0"/>
          <w:sz w:val="24"/>
          <w:sz w:val="28"/>
          <w:szCs w:val="28"/>
          <w:vertAlign w:val="baseline"/>
        </w:rPr>
        <w:t>7.5. Объявление результатов и награждение победителей состоится в торжественной обстановке в помещении Национальной библиотеки. Дата и время будут сообщены предварительно всем участникам конкурса.</w:t>
      </w:r>
    </w:p>
    <w:p>
      <w:pPr>
        <w:pStyle w:val="style0"/>
        <w:spacing w:line="276" w:lineRule="auto"/>
        <w:jc w:val="both"/>
      </w:pPr>
      <w:r>
        <w:rPr>
          <w:color w:val="000000"/>
          <w:position w:val="0"/>
          <w:sz w:val="24"/>
          <w:sz w:val="28"/>
          <w:szCs w:val="28"/>
          <w:vertAlign w:val="baseline"/>
        </w:rPr>
        <w:t>В программе:</w:t>
      </w:r>
    </w:p>
    <w:p>
      <w:pPr>
        <w:pStyle w:val="style0"/>
        <w:spacing w:line="276" w:lineRule="auto"/>
        <w:jc w:val="both"/>
      </w:pPr>
      <w:r>
        <w:rPr>
          <w:color w:val="000000"/>
          <w:position w:val="0"/>
          <w:sz w:val="24"/>
          <w:sz w:val="28"/>
          <w:szCs w:val="28"/>
          <w:vertAlign w:val="baseline"/>
        </w:rPr>
        <w:t>- подведение итогов конкурса стихов;</w:t>
      </w:r>
    </w:p>
    <w:p>
      <w:pPr>
        <w:pStyle w:val="style0"/>
        <w:spacing w:line="276" w:lineRule="auto"/>
        <w:jc w:val="both"/>
      </w:pPr>
      <w:r>
        <w:rPr>
          <w:color w:val="000000"/>
          <w:position w:val="0"/>
          <w:sz w:val="24"/>
          <w:sz w:val="28"/>
          <w:szCs w:val="28"/>
          <w:vertAlign w:val="baseline"/>
        </w:rPr>
        <w:t xml:space="preserve">- чтение стихов участников конкурса; </w:t>
      </w:r>
    </w:p>
    <w:p>
      <w:pPr>
        <w:pStyle w:val="style0"/>
        <w:spacing w:line="276" w:lineRule="auto"/>
        <w:jc w:val="both"/>
      </w:pPr>
      <w:r>
        <w:rPr>
          <w:color w:val="000000"/>
          <w:position w:val="0"/>
          <w:sz w:val="24"/>
          <w:sz w:val="28"/>
          <w:szCs w:val="28"/>
          <w:vertAlign w:val="baseline"/>
        </w:rPr>
        <w:t xml:space="preserve">- награждение победителей. </w:t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OpenSymbol">
    <w:altName w:val="Arial Unicode MS"/>
    <w:charset w:val="80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1"/>
      <w:numFmt w:val="decimal"/>
      <w:lvlText w:val="%1."/>
      <w:lvlJc w:val="left"/>
      <w:pPr>
        <w:ind w:hanging="-360" w:left="720"/>
      </w:pPr>
      <w:rPr>
        <w:vertAlign w:val="baseline"/>
        <w:position w:val="0"/>
        <w:sz w:val="26"/>
        <w:sz w:val="26"/>
        <w:b/>
        <w:szCs w:val="26"/>
      </w:rPr>
    </w:lvl>
    <w:lvl w:ilvl="1">
      <w:start w:val="1"/>
      <w:numFmt w:val="bullet"/>
      <w:lvlText w:val="◦"/>
      <w:lvlJc w:val="left"/>
      <w:pPr>
        <w:ind w:hanging="0" w:left="0"/>
      </w:pPr>
      <w:rPr>
        <w:rFonts w:ascii="OpenSymbol" w:cs="OpenSymbol" w:hAnsi="OpenSymbol" w:hint="default"/>
      </w:rPr>
    </w:lvl>
    <w:lvl w:ilvl="2">
      <w:start w:val="1"/>
      <w:numFmt w:val="bullet"/>
      <w:lvlText w:val="▪"/>
      <w:lvlJc w:val="left"/>
      <w:pPr>
        <w:ind w:hanging="0" w:left="0"/>
      </w:pPr>
      <w:rPr>
        <w:rFonts w:ascii="OpenSymbol" w:cs="OpenSymbol" w:hAnsi="OpenSymbol" w:hint="default"/>
      </w:rPr>
    </w:lvl>
    <w:lvl w:ilvl="3">
      <w:start w:val="1"/>
      <w:numFmt w:val="bullet"/>
      <w:lvlText w:val=""/>
      <w:lvlJc w:val="left"/>
      <w:pPr>
        <w:ind w:hanging="0" w:left="0"/>
      </w:pPr>
      <w:rPr>
        <w:rFonts w:ascii="Symbol" w:cs="Symbol" w:hAnsi="Symbol" w:hint="default"/>
      </w:rPr>
    </w:lvl>
    <w:lvl w:ilvl="4">
      <w:start w:val="1"/>
      <w:numFmt w:val="bullet"/>
      <w:lvlText w:val="◦"/>
      <w:lvlJc w:val="left"/>
      <w:pPr>
        <w:ind w:hanging="0" w:left="0"/>
      </w:pPr>
      <w:rPr>
        <w:rFonts w:ascii="OpenSymbol" w:cs="OpenSymbol" w:hAnsi="OpenSymbol" w:hint="default"/>
      </w:rPr>
    </w:lvl>
    <w:lvl w:ilvl="5">
      <w:start w:val="1"/>
      <w:numFmt w:val="bullet"/>
      <w:lvlText w:val="▪"/>
      <w:lvlJc w:val="left"/>
      <w:pPr>
        <w:ind w:hanging="0" w:left="0"/>
      </w:pPr>
      <w:rPr>
        <w:rFonts w:ascii="OpenSymbol" w:cs="OpenSymbol" w:hAnsi="OpenSymbol" w:hint="default"/>
      </w:rPr>
    </w:lvl>
    <w:lvl w:ilvl="6">
      <w:start w:val="1"/>
      <w:numFmt w:val="bullet"/>
      <w:lvlText w:val=""/>
      <w:lvlJc w:val="left"/>
      <w:pPr>
        <w:ind w:hanging="0" w:left="0"/>
      </w:pPr>
      <w:rPr>
        <w:rFonts w:ascii="Symbol" w:cs="Symbol" w:hAnsi="Symbol" w:hint="default"/>
      </w:rPr>
    </w:lvl>
    <w:lvl w:ilvl="7">
      <w:start w:val="1"/>
      <w:numFmt w:val="bullet"/>
      <w:lvlText w:val="◦"/>
      <w:lvlJc w:val="left"/>
      <w:pPr>
        <w:ind w:hanging="0" w:left="0"/>
      </w:pPr>
      <w:rPr>
        <w:rFonts w:ascii="OpenSymbol" w:cs="OpenSymbol" w:hAnsi="OpenSymbol" w:hint="default"/>
      </w:rPr>
    </w:lvl>
    <w:lvl w:ilvl="8">
      <w:start w:val="1"/>
      <w:numFmt w:val="bullet"/>
      <w:lvlText w:val="▪"/>
      <w:lvlJc w:val="left"/>
      <w:pPr>
        <w:ind w:hanging="0" w:left="0"/>
      </w:pPr>
      <w:rPr>
        <w:rFonts w:ascii="OpenSymbol" w:cs="OpenSymbol" w:hAnsi="OpenSymbol" w:hint="default"/>
      </w:rPr>
    </w:lvl>
  </w:abstractNum>
  <w:abstractNum w:abstractNumId="3">
    <w:lvl w:ilvl="0">
      <w:start w:val="4"/>
      <w:numFmt w:val="decimal"/>
      <w:lvlText w:val="%1."/>
      <w:lvlJc w:val="left"/>
      <w:pPr>
        <w:ind w:hanging="-360" w:left="720"/>
      </w:pPr>
      <w:rPr>
        <w:vertAlign w:val="baseline"/>
        <w:position w:val="0"/>
        <w:sz w:val="24"/>
      </w:rPr>
    </w:lvl>
    <w:lvl w:ilvl="1">
      <w:start w:val="1"/>
      <w:numFmt w:val="bullet"/>
      <w:lvlText w:val="◦"/>
      <w:lvlJc w:val="left"/>
      <w:pPr>
        <w:ind w:hanging="0" w:left="0"/>
      </w:pPr>
      <w:rPr>
        <w:rFonts w:ascii="OpenSymbol" w:cs="OpenSymbol" w:hAnsi="OpenSymbol" w:hint="default"/>
      </w:rPr>
    </w:lvl>
    <w:lvl w:ilvl="2">
      <w:start w:val="1"/>
      <w:numFmt w:val="bullet"/>
      <w:lvlText w:val="▪"/>
      <w:lvlJc w:val="left"/>
      <w:pPr>
        <w:ind w:hanging="0" w:left="0"/>
      </w:pPr>
      <w:rPr>
        <w:rFonts w:ascii="OpenSymbol" w:cs="OpenSymbol" w:hAnsi="OpenSymbol" w:hint="default"/>
      </w:rPr>
    </w:lvl>
    <w:lvl w:ilvl="3">
      <w:start w:val="1"/>
      <w:numFmt w:val="bullet"/>
      <w:lvlText w:val=""/>
      <w:lvlJc w:val="left"/>
      <w:pPr>
        <w:ind w:hanging="0" w:left="0"/>
      </w:pPr>
      <w:rPr>
        <w:rFonts w:ascii="Symbol" w:cs="Symbol" w:hAnsi="Symbol" w:hint="default"/>
      </w:rPr>
    </w:lvl>
    <w:lvl w:ilvl="4">
      <w:start w:val="1"/>
      <w:numFmt w:val="bullet"/>
      <w:lvlText w:val="◦"/>
      <w:lvlJc w:val="left"/>
      <w:pPr>
        <w:ind w:hanging="0" w:left="0"/>
      </w:pPr>
      <w:rPr>
        <w:rFonts w:ascii="OpenSymbol" w:cs="OpenSymbol" w:hAnsi="OpenSymbol" w:hint="default"/>
      </w:rPr>
    </w:lvl>
    <w:lvl w:ilvl="5">
      <w:start w:val="1"/>
      <w:numFmt w:val="bullet"/>
      <w:lvlText w:val="▪"/>
      <w:lvlJc w:val="left"/>
      <w:pPr>
        <w:ind w:hanging="0" w:left="0"/>
      </w:pPr>
      <w:rPr>
        <w:rFonts w:ascii="OpenSymbol" w:cs="OpenSymbol" w:hAnsi="OpenSymbol" w:hint="default"/>
      </w:rPr>
    </w:lvl>
    <w:lvl w:ilvl="6">
      <w:start w:val="1"/>
      <w:numFmt w:val="bullet"/>
      <w:lvlText w:val=""/>
      <w:lvlJc w:val="left"/>
      <w:pPr>
        <w:ind w:hanging="0" w:left="0"/>
      </w:pPr>
      <w:rPr>
        <w:rFonts w:ascii="Symbol" w:cs="Symbol" w:hAnsi="Symbol" w:hint="default"/>
      </w:rPr>
    </w:lvl>
    <w:lvl w:ilvl="7">
      <w:start w:val="1"/>
      <w:numFmt w:val="bullet"/>
      <w:lvlText w:val="◦"/>
      <w:lvlJc w:val="left"/>
      <w:pPr>
        <w:ind w:hanging="0" w:left="0"/>
      </w:pPr>
      <w:rPr>
        <w:rFonts w:ascii="OpenSymbol" w:cs="OpenSymbol" w:hAnsi="OpenSymbol" w:hint="default"/>
      </w:rPr>
    </w:lvl>
    <w:lvl w:ilvl="8">
      <w:start w:val="1"/>
      <w:numFmt w:val="bullet"/>
      <w:lvlText w:val="▪"/>
      <w:lvlJc w:val="left"/>
      <w:pPr>
        <w:ind w:hanging="0" w:left="0"/>
      </w:pPr>
      <w:rPr>
        <w:rFonts w:ascii="OpenSymbol" w:cs="OpenSymbol" w:hAnsi="Open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keepNext/>
      <w:keepLines w:val="false"/>
      <w:widowControl/>
      <w:tabs>
        <w:tab w:leader="none" w:pos="720" w:val="left"/>
      </w:tabs>
      <w:suppressAutoHyphens w:val="true"/>
      <w:spacing w:after="0" w:before="0" w:line="100" w:lineRule="atLeast"/>
      <w:ind w:hanging="0" w:left="0" w:right="0"/>
      <w:jc w:val="left"/>
    </w:pPr>
    <w:rPr>
      <w:rFonts w:ascii="Times New Roman" w:cs="Times New Roman" w:eastAsia="Times New Roman" w:hAnsi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  <w:lang w:bidi="hi-IN" w:eastAsia="zh-CN" w:val="ru-RU"/>
    </w:rPr>
  </w:style>
  <w:style w:styleId="style1" w:type="paragraph">
    <w:name w:val="Заголовок 1"/>
    <w:basedOn w:val="style23"/>
    <w:next w:val="style19"/>
    <w:pPr>
      <w:keepNext/>
      <w:keepLines/>
      <w:numPr>
        <w:ilvl w:val="0"/>
        <w:numId w:val="1"/>
      </w:numPr>
      <w:spacing w:after="120" w:before="480" w:line="100" w:lineRule="atLeast"/>
      <w:outlineLvl w:val="0"/>
    </w:pPr>
    <w:rPr>
      <w:b/>
      <w:sz w:val="48"/>
      <w:szCs w:val="48"/>
    </w:rPr>
  </w:style>
  <w:style w:styleId="style2" w:type="paragraph">
    <w:name w:val="Заголовок 2"/>
    <w:basedOn w:val="style23"/>
    <w:next w:val="style19"/>
    <w:pPr>
      <w:keepNext/>
      <w:keepLines/>
      <w:numPr>
        <w:ilvl w:val="1"/>
        <w:numId w:val="1"/>
      </w:numPr>
      <w:spacing w:after="80" w:before="360" w:line="100" w:lineRule="atLeast"/>
      <w:outlineLvl w:val="1"/>
    </w:pPr>
    <w:rPr>
      <w:b/>
      <w:sz w:val="36"/>
      <w:szCs w:val="36"/>
    </w:rPr>
  </w:style>
  <w:style w:styleId="style3" w:type="paragraph">
    <w:name w:val="Заголовок 3"/>
    <w:basedOn w:val="style23"/>
    <w:next w:val="style19"/>
    <w:pPr>
      <w:keepNext/>
      <w:keepLines/>
      <w:numPr>
        <w:ilvl w:val="2"/>
        <w:numId w:val="1"/>
      </w:numPr>
      <w:spacing w:after="80" w:before="280" w:line="100" w:lineRule="atLeast"/>
      <w:outlineLvl w:val="2"/>
    </w:pPr>
    <w:rPr>
      <w:b/>
      <w:sz w:val="28"/>
      <w:szCs w:val="28"/>
    </w:rPr>
  </w:style>
  <w:style w:styleId="style4" w:type="paragraph">
    <w:name w:val="Заголовок 4"/>
    <w:basedOn w:val="style23"/>
    <w:next w:val="style19"/>
    <w:pPr>
      <w:keepNext/>
      <w:keepLines/>
      <w:numPr>
        <w:ilvl w:val="3"/>
        <w:numId w:val="1"/>
      </w:numPr>
      <w:spacing w:after="40" w:before="240" w:line="100" w:lineRule="atLeast"/>
      <w:outlineLvl w:val="3"/>
    </w:pPr>
    <w:rPr>
      <w:b/>
      <w:sz w:val="24"/>
      <w:szCs w:val="24"/>
    </w:rPr>
  </w:style>
  <w:style w:styleId="style5" w:type="paragraph">
    <w:name w:val="Заголовок 5"/>
    <w:basedOn w:val="style23"/>
    <w:next w:val="style19"/>
    <w:pPr>
      <w:keepNext/>
      <w:keepLines/>
      <w:numPr>
        <w:ilvl w:val="4"/>
        <w:numId w:val="1"/>
      </w:numPr>
      <w:spacing w:after="40" w:before="220" w:line="100" w:lineRule="atLeast"/>
      <w:outlineLvl w:val="4"/>
    </w:pPr>
    <w:rPr>
      <w:b/>
      <w:sz w:val="22"/>
      <w:szCs w:val="22"/>
    </w:rPr>
  </w:style>
  <w:style w:styleId="style6" w:type="paragraph">
    <w:name w:val="Заголовок 6"/>
    <w:basedOn w:val="style23"/>
    <w:next w:val="style19"/>
    <w:pPr>
      <w:keepNext/>
      <w:keepLines/>
      <w:numPr>
        <w:ilvl w:val="5"/>
        <w:numId w:val="1"/>
      </w:numPr>
      <w:spacing w:after="40" w:before="200" w:line="100" w:lineRule="atLeast"/>
      <w:outlineLvl w:val="5"/>
    </w:pPr>
    <w:rPr>
      <w:b/>
      <w:sz w:val="20"/>
      <w:szCs w:val="20"/>
    </w:rPr>
  </w:style>
  <w:style w:styleId="style15" w:type="character">
    <w:name w:val="ListLabel 1"/>
    <w:next w:val="style15"/>
    <w:rPr>
      <w:b/>
      <w:position w:val="0"/>
      <w:sz w:val="26"/>
      <w:sz w:val="26"/>
      <w:szCs w:val="26"/>
      <w:vertAlign w:val="baseline"/>
    </w:rPr>
  </w:style>
  <w:style w:styleId="style16" w:type="character">
    <w:name w:val="ListLabel 2"/>
    <w:next w:val="style16"/>
    <w:rPr>
      <w:position w:val="0"/>
      <w:sz w:val="24"/>
      <w:vertAlign w:val="baseline"/>
    </w:rPr>
  </w:style>
  <w:style w:styleId="style17" w:type="character">
    <w:name w:val="Интернет-ссылка"/>
    <w:next w:val="style17"/>
    <w:rPr>
      <w:color w:val="000080"/>
      <w:u w:val="single"/>
      <w:lang w:bidi="ru-RU" w:eastAsia="ru-RU" w:val="ru-RU"/>
    </w:rPr>
  </w:style>
  <w:style w:styleId="style18" w:type="paragraph">
    <w:name w:val="Заголовок"/>
    <w:basedOn w:val="style0"/>
    <w:next w:val="style19"/>
    <w:pPr>
      <w:keepNext/>
      <w:spacing w:after="120" w:before="240"/>
    </w:pPr>
    <w:rPr>
      <w:rFonts w:ascii="Arial" w:cs="Lohit Hindi" w:eastAsia="WenQuanYi Micro Hei" w:hAnsi="Arial"/>
      <w:sz w:val="28"/>
      <w:szCs w:val="28"/>
    </w:rPr>
  </w:style>
  <w:style w:styleId="style19" w:type="paragraph">
    <w:name w:val="Основной текст"/>
    <w:basedOn w:val="style0"/>
    <w:next w:val="style19"/>
    <w:pPr>
      <w:spacing w:after="120" w:before="0"/>
    </w:pPr>
    <w:rPr/>
  </w:style>
  <w:style w:styleId="style20" w:type="paragraph">
    <w:name w:val="Список"/>
    <w:basedOn w:val="style19"/>
    <w:next w:val="style20"/>
    <w:pPr/>
    <w:rPr>
      <w:rFonts w:cs="Lohit Hindi"/>
    </w:rPr>
  </w:style>
  <w:style w:styleId="style21" w:type="paragraph">
    <w:name w:val="Название"/>
    <w:basedOn w:val="style0"/>
    <w:next w:val="style21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2" w:type="paragraph">
    <w:name w:val="Указатель"/>
    <w:basedOn w:val="style0"/>
    <w:next w:val="style22"/>
    <w:pPr>
      <w:suppressLineNumbers/>
    </w:pPr>
    <w:rPr>
      <w:rFonts w:cs="Lohit Hindi"/>
    </w:rPr>
  </w:style>
  <w:style w:styleId="style23" w:type="paragraph">
    <w:name w:val="normal"/>
    <w:next w:val="style23"/>
    <w:pPr>
      <w:keepNext/>
      <w:keepLines w:val="false"/>
      <w:widowControl/>
      <w:tabs>
        <w:tab w:leader="none" w:pos="720" w:val="left"/>
      </w:tabs>
      <w:suppressAutoHyphens w:val="true"/>
      <w:spacing w:after="0" w:before="0" w:line="100" w:lineRule="atLeast"/>
      <w:ind w:hanging="0" w:left="0" w:right="0"/>
      <w:jc w:val="left"/>
    </w:pPr>
    <w:rPr>
      <w:rFonts w:ascii="Times New Roman" w:cs="Times New Roman" w:eastAsia="Times New Roman" w:hAnsi="Times New Roman"/>
      <w:b w:val="false"/>
      <w:i w:val="false"/>
      <w:caps w:val="false"/>
      <w:smallCaps w:val="false"/>
      <w:strike w:val="false"/>
      <w:dstrike w:val="false"/>
      <w:color w:val="auto"/>
      <w:position w:val="0"/>
      <w:sz w:val="24"/>
      <w:sz w:val="24"/>
      <w:szCs w:val="24"/>
      <w:u w:val="none"/>
      <w:vertAlign w:val="baseline"/>
      <w:lang w:bidi="hi-IN" w:eastAsia="zh-CN" w:val="ru-RU"/>
    </w:rPr>
  </w:style>
  <w:style w:styleId="style24" w:type="paragraph">
    <w:name w:val="Заглавие"/>
    <w:basedOn w:val="style23"/>
    <w:next w:val="style25"/>
    <w:pPr>
      <w:keepNext/>
      <w:keepLines/>
      <w:spacing w:after="120" w:before="480" w:line="100" w:lineRule="atLeast"/>
      <w:jc w:val="center"/>
    </w:pPr>
    <w:rPr>
      <w:b/>
      <w:bCs/>
      <w:sz w:val="72"/>
      <w:szCs w:val="72"/>
    </w:rPr>
  </w:style>
  <w:style w:styleId="style25" w:type="paragraph">
    <w:name w:val="Подзаголовок"/>
    <w:basedOn w:val="style23"/>
    <w:next w:val="style19"/>
    <w:pPr>
      <w:keepNext/>
      <w:keepLines/>
      <w:spacing w:after="80" w:before="360" w:line="100" w:lineRule="atLeast"/>
      <w:jc w:val="center"/>
    </w:pPr>
    <w:rPr>
      <w:rFonts w:ascii="Georgia" w:cs="Georgia" w:eastAsia="Georgia" w:hAnsi="Georgia"/>
      <w:i/>
      <w:iCs/>
      <w:color w:val="666666"/>
      <w:sz w:val="48"/>
      <w:szCs w:val="4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lmanah.stihov@yandex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revision>0</cp:revision>
</cp:coreProperties>
</file>